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C98D2" w14:textId="77777777" w:rsidR="004442AA" w:rsidRPr="001626BE" w:rsidRDefault="004442AA" w:rsidP="00E64739">
      <w:pPr>
        <w:ind w:left="284" w:right="282"/>
        <w:jc w:val="center"/>
        <w:rPr>
          <w:rFonts w:ascii="Calibri" w:hAnsi="Calibri"/>
          <w:b/>
        </w:rPr>
      </w:pPr>
    </w:p>
    <w:p w14:paraId="49FFA0E8" w14:textId="77777777" w:rsidR="00464EE3" w:rsidRPr="001626BE" w:rsidRDefault="00464EE3" w:rsidP="00E64739">
      <w:pPr>
        <w:ind w:left="284" w:right="282"/>
        <w:jc w:val="center"/>
        <w:rPr>
          <w:rFonts w:ascii="Calibri" w:hAnsi="Calibri"/>
          <w:b/>
        </w:rPr>
      </w:pPr>
    </w:p>
    <w:p w14:paraId="6ECCBE58" w14:textId="77777777" w:rsidR="00540BB7" w:rsidRDefault="0032568B" w:rsidP="00E64739">
      <w:pPr>
        <w:ind w:left="284" w:right="282"/>
        <w:jc w:val="center"/>
        <w:rPr>
          <w:rFonts w:ascii="Calibri" w:hAnsi="Calibri"/>
          <w:b/>
          <w:sz w:val="28"/>
          <w:szCs w:val="28"/>
        </w:rPr>
      </w:pPr>
      <w:r w:rsidRPr="002C66C8">
        <w:rPr>
          <w:rFonts w:ascii="Calibri" w:hAnsi="Calibri"/>
          <w:b/>
          <w:sz w:val="28"/>
          <w:szCs w:val="28"/>
        </w:rPr>
        <w:t>Adásvételi szerződés</w:t>
      </w:r>
    </w:p>
    <w:p w14:paraId="3FAF1C8C" w14:textId="77777777" w:rsidR="002C66C8" w:rsidRPr="002C66C8" w:rsidRDefault="002C66C8" w:rsidP="00E64739">
      <w:pPr>
        <w:ind w:left="284" w:right="282"/>
        <w:jc w:val="center"/>
        <w:rPr>
          <w:rFonts w:ascii="Calibri" w:hAnsi="Calibri"/>
          <w:b/>
          <w:sz w:val="28"/>
          <w:szCs w:val="28"/>
        </w:rPr>
      </w:pPr>
    </w:p>
    <w:p w14:paraId="3BE6F3F6" w14:textId="77777777" w:rsidR="00E17BFC" w:rsidRPr="002C66C8" w:rsidRDefault="00E17BFC" w:rsidP="00E64739">
      <w:pPr>
        <w:ind w:left="284" w:right="282"/>
        <w:jc w:val="center"/>
        <w:rPr>
          <w:rFonts w:ascii="Calibri" w:hAnsi="Calibri"/>
          <w:b/>
          <w:sz w:val="28"/>
          <w:szCs w:val="28"/>
        </w:rPr>
      </w:pPr>
    </w:p>
    <w:p w14:paraId="2629FAB0" w14:textId="427D4468" w:rsidR="004442AA" w:rsidRPr="003E2C2C" w:rsidRDefault="004442AA" w:rsidP="00E64739">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Amely létrejött egyrészről</w:t>
      </w:r>
      <w:r w:rsidR="003F2CE2" w:rsidRPr="003E2C2C">
        <w:rPr>
          <w:rFonts w:asciiTheme="minorHAnsi" w:hAnsiTheme="minorHAnsi" w:cstheme="minorHAnsi"/>
          <w:sz w:val="22"/>
          <w:szCs w:val="22"/>
        </w:rPr>
        <w:t xml:space="preserve"> </w:t>
      </w:r>
      <w:r w:rsidR="004D5862" w:rsidRPr="003E2C2C">
        <w:rPr>
          <w:rFonts w:asciiTheme="minorHAnsi" w:hAnsiTheme="minorHAnsi" w:cstheme="minorHAnsi"/>
          <w:sz w:val="22"/>
          <w:szCs w:val="22"/>
        </w:rPr>
        <w:t xml:space="preserve">a </w:t>
      </w:r>
      <w:r w:rsidR="004D5862" w:rsidRPr="003E2C2C">
        <w:rPr>
          <w:rFonts w:asciiTheme="minorHAnsi" w:hAnsiTheme="minorHAnsi" w:cstheme="minorHAnsi"/>
          <w:b/>
          <w:sz w:val="22"/>
          <w:szCs w:val="22"/>
        </w:rPr>
        <w:t>Székesfehérvár Városgondnoksága</w:t>
      </w:r>
      <w:r w:rsidR="004D5862" w:rsidRPr="003E2C2C">
        <w:rPr>
          <w:rFonts w:asciiTheme="minorHAnsi" w:hAnsiTheme="minorHAnsi" w:cstheme="minorHAnsi"/>
          <w:sz w:val="22"/>
          <w:szCs w:val="22"/>
        </w:rPr>
        <w:t xml:space="preserve"> </w:t>
      </w:r>
      <w:r w:rsidR="004D5862" w:rsidRPr="003E2C2C">
        <w:rPr>
          <w:rFonts w:asciiTheme="minorHAnsi" w:hAnsiTheme="minorHAnsi" w:cstheme="minorHAnsi"/>
          <w:b/>
          <w:sz w:val="22"/>
          <w:szCs w:val="22"/>
        </w:rPr>
        <w:t xml:space="preserve">Kft. </w:t>
      </w:r>
      <w:r w:rsidR="004D5862" w:rsidRPr="003E2C2C">
        <w:rPr>
          <w:rFonts w:asciiTheme="minorHAnsi" w:hAnsiTheme="minorHAnsi" w:cstheme="minorHAnsi"/>
          <w:sz w:val="22"/>
          <w:szCs w:val="22"/>
        </w:rPr>
        <w:t>(székhely: 8000 Székesfehérvár, Szent Vendel u. 17/a., adószám: 14823495-2-07, cégjegyzékszám:</w:t>
      </w:r>
      <w:r w:rsidR="004D5862" w:rsidRPr="003E2C2C">
        <w:rPr>
          <w:rFonts w:asciiTheme="minorHAnsi" w:hAnsiTheme="minorHAnsi" w:cstheme="minorHAnsi"/>
          <w:color w:val="333333"/>
          <w:sz w:val="22"/>
          <w:szCs w:val="22"/>
          <w:shd w:val="clear" w:color="auto" w:fill="FFFFFF"/>
        </w:rPr>
        <w:t xml:space="preserve"> 07-09-016741</w:t>
      </w:r>
      <w:r w:rsidR="004D5862" w:rsidRPr="003E2C2C">
        <w:rPr>
          <w:rFonts w:asciiTheme="minorHAnsi" w:hAnsiTheme="minorHAnsi" w:cstheme="minorHAnsi"/>
          <w:sz w:val="22"/>
          <w:szCs w:val="22"/>
        </w:rPr>
        <w:t>) képviseletében Bozai István ügyvezető, mint vevő (továbbiakban: Vevő)</w:t>
      </w:r>
      <w:r w:rsidR="002C66C8" w:rsidRPr="003E2C2C">
        <w:rPr>
          <w:rFonts w:asciiTheme="minorHAnsi" w:hAnsiTheme="minorHAnsi" w:cstheme="minorHAnsi"/>
          <w:sz w:val="22"/>
          <w:szCs w:val="22"/>
        </w:rPr>
        <w:t>,</w:t>
      </w:r>
    </w:p>
    <w:p w14:paraId="3382EF01" w14:textId="77777777" w:rsidR="004442AA" w:rsidRPr="003E2C2C" w:rsidRDefault="004442AA" w:rsidP="00E64739">
      <w:pPr>
        <w:ind w:left="284" w:right="282"/>
        <w:jc w:val="both"/>
        <w:rPr>
          <w:rFonts w:asciiTheme="minorHAnsi" w:hAnsiTheme="minorHAnsi" w:cstheme="minorHAnsi"/>
          <w:sz w:val="22"/>
          <w:szCs w:val="22"/>
        </w:rPr>
      </w:pPr>
    </w:p>
    <w:p w14:paraId="4117D4A0" w14:textId="77777777" w:rsidR="004442AA" w:rsidRPr="003E2C2C" w:rsidRDefault="004442AA" w:rsidP="00E64739">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 xml:space="preserve">másrészről </w:t>
      </w:r>
    </w:p>
    <w:p w14:paraId="4A44E11B" w14:textId="77777777" w:rsidR="004442AA" w:rsidRPr="003E2C2C" w:rsidRDefault="004442AA" w:rsidP="00E64739">
      <w:pPr>
        <w:ind w:left="284" w:right="282"/>
        <w:jc w:val="both"/>
        <w:rPr>
          <w:rFonts w:asciiTheme="minorHAnsi" w:hAnsiTheme="minorHAnsi" w:cstheme="minorHAnsi"/>
          <w:sz w:val="22"/>
          <w:szCs w:val="22"/>
        </w:rPr>
      </w:pPr>
    </w:p>
    <w:p w14:paraId="6552AAD0" w14:textId="65955B85" w:rsidR="004D5862" w:rsidRPr="003E2C2C" w:rsidDel="004D5862" w:rsidRDefault="004D5862" w:rsidP="00A529AD">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a ……………………………………….. (székhely: ………………………………………………., adószám: ………………………………………; cégjegyzékszám: ………………………………….) képviseletében: …………………………….., mint eladó (továbbiakban: Eladó)</w:t>
      </w:r>
    </w:p>
    <w:p w14:paraId="7B2AEF77" w14:textId="77777777" w:rsidR="004442AA" w:rsidRPr="003E2C2C" w:rsidRDefault="004442AA" w:rsidP="00E64739">
      <w:pPr>
        <w:ind w:left="284" w:right="282"/>
        <w:jc w:val="both"/>
        <w:rPr>
          <w:rFonts w:asciiTheme="minorHAnsi" w:hAnsiTheme="minorHAnsi" w:cstheme="minorHAnsi"/>
          <w:sz w:val="22"/>
          <w:szCs w:val="22"/>
        </w:rPr>
      </w:pPr>
    </w:p>
    <w:p w14:paraId="3931A42A" w14:textId="2E93B7FC" w:rsidR="00300FD5" w:rsidRPr="003E2C2C" w:rsidRDefault="004442AA" w:rsidP="00E64739">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között az alulírott helyen és időben az alábbi feltételekkel</w:t>
      </w:r>
      <w:r w:rsidR="002C66C8" w:rsidRPr="003E2C2C">
        <w:rPr>
          <w:rFonts w:asciiTheme="minorHAnsi" w:hAnsiTheme="minorHAnsi" w:cstheme="minorHAnsi"/>
          <w:sz w:val="22"/>
          <w:szCs w:val="22"/>
        </w:rPr>
        <w:t>.</w:t>
      </w:r>
    </w:p>
    <w:p w14:paraId="74060D5E" w14:textId="77777777" w:rsidR="00A43A71" w:rsidRPr="003E2C2C" w:rsidRDefault="00A43A71" w:rsidP="00E64739">
      <w:pPr>
        <w:ind w:left="284" w:right="282"/>
        <w:jc w:val="both"/>
        <w:rPr>
          <w:rFonts w:asciiTheme="minorHAnsi" w:hAnsiTheme="minorHAnsi" w:cstheme="minorHAnsi"/>
          <w:sz w:val="22"/>
          <w:szCs w:val="22"/>
        </w:rPr>
      </w:pPr>
    </w:p>
    <w:p w14:paraId="4DF71766" w14:textId="6AC80080" w:rsidR="00A43A71" w:rsidRPr="003E2C2C" w:rsidRDefault="00A43A71" w:rsidP="00076988">
      <w:pPr>
        <w:ind w:left="284" w:right="282"/>
        <w:rPr>
          <w:rFonts w:asciiTheme="minorHAnsi" w:hAnsiTheme="minorHAnsi" w:cstheme="minorHAnsi"/>
          <w:sz w:val="22"/>
          <w:szCs w:val="22"/>
        </w:rPr>
      </w:pPr>
      <w:r w:rsidRPr="003E2C2C">
        <w:rPr>
          <w:rFonts w:asciiTheme="minorHAnsi" w:hAnsiTheme="minorHAnsi" w:cstheme="minorHAnsi"/>
          <w:sz w:val="22"/>
          <w:szCs w:val="22"/>
        </w:rPr>
        <w:t>1.Bevezetés</w:t>
      </w:r>
    </w:p>
    <w:p w14:paraId="1B49761B" w14:textId="77777777" w:rsidR="00A43A71" w:rsidRPr="003E2C2C" w:rsidRDefault="00A43A71" w:rsidP="00076988">
      <w:pPr>
        <w:ind w:left="567" w:hanging="567"/>
        <w:textAlignment w:val="baseline"/>
        <w:rPr>
          <w:rFonts w:asciiTheme="minorHAnsi" w:hAnsiTheme="minorHAnsi" w:cstheme="minorHAnsi"/>
          <w:color w:val="000000"/>
          <w:sz w:val="22"/>
          <w:szCs w:val="22"/>
        </w:rPr>
      </w:pPr>
      <w:r w:rsidRPr="003E2C2C">
        <w:rPr>
          <w:rFonts w:asciiTheme="minorHAnsi" w:hAnsiTheme="minorHAnsi" w:cstheme="minorHAnsi"/>
          <w:color w:val="000000"/>
          <w:sz w:val="22"/>
          <w:szCs w:val="22"/>
        </w:rPr>
        <w:t> </w:t>
      </w:r>
    </w:p>
    <w:p w14:paraId="6C449950" w14:textId="26665CBA" w:rsidR="00A43A71" w:rsidRPr="003E2C2C" w:rsidRDefault="00A43A71" w:rsidP="005850A6">
      <w:pPr>
        <w:ind w:left="284"/>
        <w:jc w:val="both"/>
        <w:rPr>
          <w:rFonts w:asciiTheme="minorHAnsi" w:hAnsiTheme="minorHAnsi" w:cstheme="minorHAnsi"/>
          <w:color w:val="000000"/>
          <w:sz w:val="22"/>
          <w:szCs w:val="22"/>
        </w:rPr>
      </w:pPr>
      <w:r w:rsidRPr="003E2C2C">
        <w:rPr>
          <w:rFonts w:asciiTheme="minorHAnsi" w:hAnsiTheme="minorHAnsi" w:cstheme="minorHAnsi"/>
          <w:color w:val="000000"/>
          <w:sz w:val="22"/>
          <w:szCs w:val="22"/>
        </w:rPr>
        <w:t xml:space="preserve">Jelen szerződés </w:t>
      </w:r>
      <w:r w:rsidRPr="005850A6">
        <w:rPr>
          <w:rFonts w:asciiTheme="minorHAnsi" w:hAnsiTheme="minorHAnsi" w:cstheme="minorHAnsi"/>
          <w:sz w:val="22"/>
          <w:szCs w:val="22"/>
        </w:rPr>
        <w:t>Vevőnek</w:t>
      </w:r>
      <w:r w:rsidRPr="003E2C2C">
        <w:rPr>
          <w:rFonts w:asciiTheme="minorHAnsi" w:hAnsiTheme="minorHAnsi" w:cstheme="minorHAnsi"/>
          <w:color w:val="000000"/>
          <w:sz w:val="22"/>
          <w:szCs w:val="22"/>
        </w:rPr>
        <w:t xml:space="preserve"> jelen szerződés tárgyára vonatkozóan </w:t>
      </w:r>
      <w:r w:rsidRPr="005850A6">
        <w:rPr>
          <w:rFonts w:asciiTheme="minorHAnsi" w:eastAsia="Calibri" w:hAnsiTheme="minorHAnsi" w:cstheme="minorHAnsi"/>
          <w:sz w:val="22"/>
          <w:szCs w:val="22"/>
          <w:lang w:eastAsia="en-US"/>
        </w:rPr>
        <w:t>lefolytatott</w:t>
      </w:r>
      <w:r w:rsidRPr="003E2C2C">
        <w:rPr>
          <w:rFonts w:asciiTheme="minorHAnsi" w:hAnsiTheme="minorHAnsi" w:cstheme="minorHAnsi"/>
          <w:color w:val="000000"/>
          <w:sz w:val="22"/>
          <w:szCs w:val="22"/>
        </w:rPr>
        <w:t xml:space="preserve"> pályázati</w:t>
      </w:r>
      <w:r w:rsidR="00A52ABC">
        <w:rPr>
          <w:rFonts w:asciiTheme="minorHAnsi" w:hAnsiTheme="minorHAnsi" w:cstheme="minorHAnsi"/>
          <w:color w:val="000000"/>
          <w:sz w:val="22"/>
          <w:szCs w:val="22"/>
        </w:rPr>
        <w:t xml:space="preserve"> </w:t>
      </w:r>
      <w:r w:rsidRPr="003E2C2C">
        <w:rPr>
          <w:rFonts w:asciiTheme="minorHAnsi" w:hAnsiTheme="minorHAnsi" w:cstheme="minorHAnsi"/>
          <w:color w:val="000000"/>
          <w:sz w:val="22"/>
          <w:szCs w:val="22"/>
        </w:rPr>
        <w:t>eljárása eredményképpen jött létre a felek között. Ennek megfelelően az alább felsorolt dokumentumok a jelen szerződés mellékletének tekintendők, azzal együtt olvasandók és értelmezendők:</w:t>
      </w:r>
    </w:p>
    <w:p w14:paraId="1EBA720C" w14:textId="00E6C1D6" w:rsidR="00A43A71" w:rsidRPr="003E2C2C" w:rsidRDefault="003E2C2C" w:rsidP="004C6023">
      <w:pPr>
        <w:ind w:left="567" w:hanging="283"/>
        <w:jc w:val="both"/>
        <w:textAlignment w:val="baseline"/>
        <w:rPr>
          <w:rFonts w:asciiTheme="minorHAnsi" w:hAnsiTheme="minorHAnsi" w:cstheme="minorHAnsi"/>
          <w:color w:val="000000"/>
          <w:sz w:val="22"/>
          <w:szCs w:val="22"/>
        </w:rPr>
      </w:pPr>
      <w:r w:rsidRPr="003E2C2C">
        <w:rPr>
          <w:rFonts w:asciiTheme="minorHAnsi" w:hAnsiTheme="minorHAnsi" w:cstheme="minorHAnsi"/>
          <w:color w:val="000000"/>
          <w:sz w:val="22"/>
          <w:szCs w:val="22"/>
        </w:rPr>
        <w:t xml:space="preserve"> </w:t>
      </w:r>
      <w:r w:rsidR="004C6023">
        <w:rPr>
          <w:rFonts w:asciiTheme="minorHAnsi" w:hAnsiTheme="minorHAnsi" w:cstheme="minorHAnsi"/>
          <w:color w:val="000000"/>
          <w:sz w:val="22"/>
          <w:szCs w:val="22"/>
        </w:rPr>
        <w:t xml:space="preserve">   </w:t>
      </w:r>
      <w:r w:rsidRPr="003E2C2C">
        <w:rPr>
          <w:rFonts w:asciiTheme="minorHAnsi" w:hAnsiTheme="minorHAnsi" w:cstheme="minorHAnsi"/>
          <w:color w:val="000000"/>
          <w:sz w:val="22"/>
          <w:szCs w:val="22"/>
        </w:rPr>
        <w:t xml:space="preserve">  </w:t>
      </w:r>
      <w:r w:rsidR="00A43A71" w:rsidRPr="003E2C2C">
        <w:rPr>
          <w:rFonts w:asciiTheme="minorHAnsi" w:hAnsiTheme="minorHAnsi" w:cstheme="minorHAnsi"/>
          <w:color w:val="000000"/>
          <w:sz w:val="22"/>
          <w:szCs w:val="22"/>
        </w:rPr>
        <w:t>a)</w:t>
      </w:r>
      <w:r w:rsidR="0003367D">
        <w:rPr>
          <w:rFonts w:asciiTheme="minorHAnsi" w:hAnsiTheme="minorHAnsi" w:cstheme="minorHAnsi"/>
          <w:color w:val="000000"/>
          <w:sz w:val="22"/>
          <w:szCs w:val="22"/>
        </w:rPr>
        <w:t xml:space="preserve"> </w:t>
      </w:r>
      <w:r w:rsidR="00A43A71" w:rsidRPr="003E2C2C">
        <w:rPr>
          <w:rFonts w:asciiTheme="minorHAnsi" w:hAnsiTheme="minorHAnsi" w:cstheme="minorHAnsi"/>
          <w:color w:val="000000"/>
          <w:sz w:val="22"/>
          <w:szCs w:val="22"/>
        </w:rPr>
        <w:t xml:space="preserve">Vevőnek a szerződés tárgyát képező pályázati eljárásra vonatkozó ajánlattételi felhívása és </w:t>
      </w:r>
      <w:r w:rsidR="00076988">
        <w:rPr>
          <w:rFonts w:asciiTheme="minorHAnsi" w:hAnsiTheme="minorHAnsi" w:cstheme="minorHAnsi"/>
          <w:color w:val="000000"/>
          <w:sz w:val="22"/>
          <w:szCs w:val="22"/>
        </w:rPr>
        <w:t xml:space="preserve">   </w:t>
      </w:r>
      <w:r w:rsidR="00A43A71" w:rsidRPr="003E2C2C">
        <w:rPr>
          <w:rFonts w:asciiTheme="minorHAnsi" w:hAnsiTheme="minorHAnsi" w:cstheme="minorHAnsi"/>
          <w:color w:val="000000"/>
          <w:sz w:val="22"/>
          <w:szCs w:val="22"/>
        </w:rPr>
        <w:t>pályázati dokumentumai (a továbbiakban: Ajánlati felhívás, Pályázati dokumentumok),</w:t>
      </w:r>
    </w:p>
    <w:p w14:paraId="71B6040F" w14:textId="2FA6D016" w:rsidR="00A43A71" w:rsidRPr="003E2C2C" w:rsidRDefault="003E2C2C" w:rsidP="004C6023">
      <w:pPr>
        <w:ind w:left="567" w:hanging="567"/>
        <w:jc w:val="both"/>
        <w:textAlignment w:val="baseline"/>
        <w:rPr>
          <w:rFonts w:asciiTheme="minorHAnsi" w:hAnsiTheme="minorHAnsi" w:cstheme="minorHAnsi"/>
          <w:color w:val="000000"/>
          <w:sz w:val="22"/>
          <w:szCs w:val="22"/>
        </w:rPr>
      </w:pPr>
      <w:r w:rsidRPr="003E2C2C">
        <w:rPr>
          <w:rFonts w:asciiTheme="minorHAnsi" w:hAnsiTheme="minorHAnsi" w:cstheme="minorHAnsi"/>
          <w:color w:val="000000"/>
          <w:sz w:val="22"/>
          <w:szCs w:val="22"/>
        </w:rPr>
        <w:t xml:space="preserve"> </w:t>
      </w:r>
      <w:r w:rsidR="004C6023">
        <w:rPr>
          <w:rFonts w:asciiTheme="minorHAnsi" w:hAnsiTheme="minorHAnsi" w:cstheme="minorHAnsi"/>
          <w:color w:val="000000"/>
          <w:sz w:val="22"/>
          <w:szCs w:val="22"/>
        </w:rPr>
        <w:tab/>
      </w:r>
      <w:r w:rsidR="00A43A71" w:rsidRPr="003E2C2C">
        <w:rPr>
          <w:rFonts w:asciiTheme="minorHAnsi" w:hAnsiTheme="minorHAnsi" w:cstheme="minorHAnsi"/>
          <w:color w:val="000000"/>
          <w:sz w:val="22"/>
          <w:szCs w:val="22"/>
        </w:rPr>
        <w:t>b) Eladó ajánlata (a továbbiakban: Ajánlat).</w:t>
      </w:r>
    </w:p>
    <w:p w14:paraId="0BC4CE60" w14:textId="77777777" w:rsidR="00A43A71" w:rsidRPr="003E2C2C" w:rsidRDefault="00A43A71" w:rsidP="00076988">
      <w:pPr>
        <w:ind w:left="284" w:right="282"/>
        <w:jc w:val="both"/>
        <w:rPr>
          <w:rFonts w:asciiTheme="minorHAnsi" w:hAnsiTheme="minorHAnsi" w:cstheme="minorHAnsi"/>
          <w:sz w:val="22"/>
          <w:szCs w:val="22"/>
        </w:rPr>
      </w:pPr>
    </w:p>
    <w:p w14:paraId="2F54EB00" w14:textId="3D0CFBC1" w:rsidR="00300FD5" w:rsidRPr="003E2C2C" w:rsidRDefault="00A43A71" w:rsidP="003E2C2C">
      <w:pPr>
        <w:ind w:left="284" w:right="282"/>
        <w:rPr>
          <w:rFonts w:asciiTheme="minorHAnsi" w:hAnsiTheme="minorHAnsi" w:cstheme="minorHAnsi"/>
          <w:sz w:val="22"/>
          <w:szCs w:val="22"/>
        </w:rPr>
      </w:pPr>
      <w:r w:rsidRPr="003E2C2C">
        <w:rPr>
          <w:rFonts w:asciiTheme="minorHAnsi" w:hAnsiTheme="minorHAnsi" w:cstheme="minorHAnsi"/>
          <w:sz w:val="22"/>
          <w:szCs w:val="22"/>
        </w:rPr>
        <w:t>2</w:t>
      </w:r>
      <w:r w:rsidR="00300FD5" w:rsidRPr="003E2C2C">
        <w:rPr>
          <w:rFonts w:asciiTheme="minorHAnsi" w:hAnsiTheme="minorHAnsi" w:cstheme="minorHAnsi"/>
          <w:sz w:val="22"/>
          <w:szCs w:val="22"/>
        </w:rPr>
        <w:t xml:space="preserve">. A szerződés tárgya: </w:t>
      </w:r>
    </w:p>
    <w:p w14:paraId="67C835FD" w14:textId="77777777" w:rsidR="00300FD5" w:rsidRPr="003E2C2C" w:rsidRDefault="00300FD5" w:rsidP="00E64739">
      <w:pPr>
        <w:ind w:left="284" w:right="282"/>
        <w:rPr>
          <w:rFonts w:asciiTheme="minorHAnsi" w:hAnsiTheme="minorHAnsi" w:cstheme="minorHAnsi"/>
          <w:sz w:val="22"/>
          <w:szCs w:val="22"/>
        </w:rPr>
      </w:pPr>
    </w:p>
    <w:p w14:paraId="60F530D6" w14:textId="4BB9FC58" w:rsidR="003F2CE2" w:rsidRDefault="00A43A71" w:rsidP="00E64739">
      <w:pPr>
        <w:ind w:left="284" w:right="282"/>
        <w:jc w:val="both"/>
        <w:rPr>
          <w:rFonts w:asciiTheme="minorHAnsi" w:eastAsia="Calibri" w:hAnsiTheme="minorHAnsi" w:cstheme="minorHAnsi"/>
          <w:sz w:val="22"/>
          <w:szCs w:val="22"/>
          <w:lang w:eastAsia="en-US"/>
        </w:rPr>
      </w:pPr>
      <w:r w:rsidRPr="003E2C2C">
        <w:rPr>
          <w:rFonts w:asciiTheme="minorHAnsi" w:eastAsia="Calibri" w:hAnsiTheme="minorHAnsi" w:cstheme="minorHAnsi"/>
          <w:b/>
          <w:bCs/>
          <w:sz w:val="22"/>
          <w:szCs w:val="22"/>
          <w:lang w:eastAsia="en-US"/>
        </w:rPr>
        <w:t xml:space="preserve">Professzionális kéziszerszámok és építőipari kisgépek </w:t>
      </w:r>
      <w:r w:rsidR="00E16A08" w:rsidRPr="00D71DA4">
        <w:rPr>
          <w:rFonts w:asciiTheme="minorHAnsi" w:eastAsia="Calibri" w:hAnsiTheme="minorHAnsi" w:cstheme="minorHAnsi"/>
          <w:sz w:val="22"/>
          <w:szCs w:val="22"/>
          <w:lang w:eastAsia="en-US"/>
        </w:rPr>
        <w:t>(a továbbiakban: „gépek”)</w:t>
      </w:r>
      <w:r w:rsidR="00E16A08">
        <w:rPr>
          <w:rFonts w:asciiTheme="minorHAnsi" w:eastAsia="Calibri" w:hAnsiTheme="minorHAnsi" w:cstheme="minorHAnsi"/>
          <w:b/>
          <w:bCs/>
          <w:sz w:val="22"/>
          <w:szCs w:val="22"/>
          <w:lang w:eastAsia="en-US"/>
        </w:rPr>
        <w:t xml:space="preserve"> </w:t>
      </w:r>
      <w:r w:rsidRPr="003E2C2C">
        <w:rPr>
          <w:rFonts w:asciiTheme="minorHAnsi" w:eastAsia="Calibri" w:hAnsiTheme="minorHAnsi" w:cstheme="minorHAnsi"/>
          <w:b/>
          <w:bCs/>
          <w:sz w:val="22"/>
          <w:szCs w:val="22"/>
          <w:lang w:eastAsia="en-US"/>
        </w:rPr>
        <w:t>beszerzése</w:t>
      </w:r>
      <w:r w:rsidR="00076988">
        <w:rPr>
          <w:rFonts w:asciiTheme="minorHAnsi" w:eastAsia="Calibri" w:hAnsiTheme="minorHAnsi" w:cstheme="minorHAnsi"/>
          <w:b/>
          <w:bCs/>
          <w:sz w:val="22"/>
          <w:szCs w:val="22"/>
          <w:lang w:eastAsia="en-US"/>
        </w:rPr>
        <w:t>,</w:t>
      </w:r>
      <w:r w:rsidR="003E2C2C" w:rsidRPr="003E2C2C">
        <w:rPr>
          <w:rFonts w:asciiTheme="minorHAnsi" w:eastAsia="Calibri" w:hAnsiTheme="minorHAnsi" w:cstheme="minorHAnsi"/>
          <w:b/>
          <w:bCs/>
          <w:sz w:val="22"/>
          <w:szCs w:val="22"/>
          <w:lang w:eastAsia="en-US"/>
        </w:rPr>
        <w:t xml:space="preserve"> </w:t>
      </w:r>
      <w:r w:rsidR="003E2C2C" w:rsidRPr="00076988">
        <w:rPr>
          <w:rFonts w:asciiTheme="minorHAnsi" w:eastAsia="Calibri" w:hAnsiTheme="minorHAnsi" w:cstheme="minorHAnsi"/>
          <w:sz w:val="22"/>
          <w:szCs w:val="22"/>
          <w:lang w:eastAsia="en-US"/>
        </w:rPr>
        <w:t>a szerződés részét képező</w:t>
      </w:r>
      <w:r w:rsidR="00EE07DC">
        <w:rPr>
          <w:rFonts w:asciiTheme="minorHAnsi" w:eastAsia="Calibri" w:hAnsiTheme="minorHAnsi" w:cstheme="minorHAnsi"/>
          <w:sz w:val="22"/>
          <w:szCs w:val="22"/>
          <w:lang w:eastAsia="en-US"/>
        </w:rPr>
        <w:t xml:space="preserve"> </w:t>
      </w:r>
      <w:r w:rsidR="00726408">
        <w:rPr>
          <w:rFonts w:asciiTheme="minorHAnsi" w:eastAsia="Calibri" w:hAnsiTheme="minorHAnsi" w:cstheme="minorHAnsi"/>
          <w:sz w:val="22"/>
          <w:szCs w:val="22"/>
          <w:lang w:eastAsia="en-US"/>
        </w:rPr>
        <w:t xml:space="preserve">az </w:t>
      </w:r>
      <w:r w:rsidR="000F5999">
        <w:rPr>
          <w:rFonts w:asciiTheme="minorHAnsi" w:eastAsia="Calibri" w:hAnsiTheme="minorHAnsi" w:cstheme="minorHAnsi"/>
          <w:sz w:val="22"/>
          <w:szCs w:val="22"/>
          <w:lang w:eastAsia="en-US"/>
        </w:rPr>
        <w:t>egységár</w:t>
      </w:r>
      <w:r w:rsidR="00726408">
        <w:rPr>
          <w:rFonts w:asciiTheme="minorHAnsi" w:eastAsia="Calibri" w:hAnsiTheme="minorHAnsi" w:cstheme="minorHAnsi"/>
          <w:sz w:val="22"/>
          <w:szCs w:val="22"/>
          <w:lang w:eastAsia="en-US"/>
        </w:rPr>
        <w:t xml:space="preserve">akat tartalmazó </w:t>
      </w:r>
      <w:r w:rsidR="00726408" w:rsidRPr="00726408">
        <w:rPr>
          <w:rFonts w:asciiTheme="minorHAnsi" w:eastAsia="Calibri" w:hAnsiTheme="minorHAnsi" w:cstheme="minorHAnsi"/>
          <w:sz w:val="22"/>
          <w:szCs w:val="22"/>
          <w:lang w:eastAsia="en-US"/>
        </w:rPr>
        <w:t>Műszaki specifikáció és ajánlat</w:t>
      </w:r>
      <w:r w:rsidR="000F5999">
        <w:rPr>
          <w:rFonts w:asciiTheme="minorHAnsi" w:eastAsia="Calibri" w:hAnsiTheme="minorHAnsi" w:cstheme="minorHAnsi"/>
          <w:sz w:val="22"/>
          <w:szCs w:val="22"/>
          <w:lang w:eastAsia="en-US"/>
        </w:rPr>
        <w:t xml:space="preserve"> </w:t>
      </w:r>
      <w:r w:rsidR="00EE07DC">
        <w:rPr>
          <w:rFonts w:asciiTheme="minorHAnsi" w:eastAsia="Calibri" w:hAnsiTheme="minorHAnsi" w:cstheme="minorHAnsi"/>
          <w:sz w:val="22"/>
          <w:szCs w:val="22"/>
          <w:lang w:eastAsia="en-US"/>
        </w:rPr>
        <w:t>táblázat</w:t>
      </w:r>
      <w:r w:rsidR="00D71DA4">
        <w:rPr>
          <w:rFonts w:asciiTheme="minorHAnsi" w:eastAsia="Calibri" w:hAnsiTheme="minorHAnsi" w:cstheme="minorHAnsi"/>
          <w:sz w:val="22"/>
          <w:szCs w:val="22"/>
          <w:lang w:eastAsia="en-US"/>
        </w:rPr>
        <w:t>ban</w:t>
      </w:r>
      <w:r w:rsidR="00726408">
        <w:rPr>
          <w:rFonts w:asciiTheme="minorHAnsi" w:eastAsia="Calibri" w:hAnsiTheme="minorHAnsi" w:cstheme="minorHAnsi"/>
          <w:sz w:val="22"/>
          <w:szCs w:val="22"/>
          <w:lang w:eastAsia="en-US"/>
        </w:rPr>
        <w:t xml:space="preserve"> (1. számú melléklet) (a továbbiakban: „egységár táblázat”)</w:t>
      </w:r>
      <w:r w:rsidR="00A52ABC">
        <w:rPr>
          <w:rFonts w:asciiTheme="minorHAnsi" w:eastAsia="Calibri" w:hAnsiTheme="minorHAnsi" w:cstheme="minorHAnsi"/>
          <w:sz w:val="22"/>
          <w:szCs w:val="22"/>
          <w:lang w:eastAsia="en-US"/>
        </w:rPr>
        <w:t xml:space="preserve"> meghatározott műszaki tartalommal és egységáron</w:t>
      </w:r>
      <w:r w:rsidR="004C6023">
        <w:rPr>
          <w:rFonts w:asciiTheme="minorHAnsi" w:eastAsia="Calibri" w:hAnsiTheme="minorHAnsi" w:cstheme="minorHAnsi"/>
          <w:sz w:val="22"/>
          <w:szCs w:val="22"/>
          <w:lang w:eastAsia="en-US"/>
        </w:rPr>
        <w:t>.</w:t>
      </w:r>
    </w:p>
    <w:p w14:paraId="0CCB7C4F" w14:textId="77777777" w:rsidR="006905DF" w:rsidRPr="00076988" w:rsidRDefault="006905DF" w:rsidP="00E64739">
      <w:pPr>
        <w:ind w:left="284" w:right="282"/>
        <w:jc w:val="both"/>
        <w:rPr>
          <w:rFonts w:asciiTheme="minorHAnsi" w:eastAsia="Calibri" w:hAnsiTheme="minorHAnsi" w:cstheme="minorHAnsi"/>
          <w:sz w:val="22"/>
          <w:szCs w:val="22"/>
          <w:lang w:eastAsia="en-US"/>
        </w:rPr>
      </w:pPr>
    </w:p>
    <w:p w14:paraId="6513CCC3" w14:textId="31D81D7A" w:rsidR="007526C1" w:rsidRDefault="007526C1" w:rsidP="007526C1">
      <w:pPr>
        <w:ind w:left="284"/>
        <w:jc w:val="both"/>
        <w:rPr>
          <w:rFonts w:asciiTheme="minorHAnsi" w:hAnsiTheme="minorHAnsi" w:cstheme="minorHAnsi"/>
          <w:sz w:val="22"/>
          <w:szCs w:val="22"/>
        </w:rPr>
      </w:pPr>
      <w:r w:rsidRPr="007526C1">
        <w:rPr>
          <w:rFonts w:asciiTheme="minorHAnsi" w:hAnsiTheme="minorHAnsi" w:cstheme="minorHAnsi"/>
          <w:sz w:val="22"/>
          <w:szCs w:val="22"/>
        </w:rPr>
        <w:t>A</w:t>
      </w:r>
      <w:r w:rsidR="00726408">
        <w:rPr>
          <w:rFonts w:asciiTheme="minorHAnsi" w:hAnsiTheme="minorHAnsi" w:cstheme="minorHAnsi"/>
          <w:sz w:val="22"/>
          <w:szCs w:val="22"/>
        </w:rPr>
        <w:t xml:space="preserve">z egységár táblázat </w:t>
      </w:r>
      <w:r w:rsidRPr="007526C1">
        <w:rPr>
          <w:rFonts w:asciiTheme="minorHAnsi" w:hAnsiTheme="minorHAnsi" w:cstheme="minorHAnsi"/>
          <w:sz w:val="22"/>
          <w:szCs w:val="22"/>
        </w:rPr>
        <w:t>tartalmazza a beszerezni kívánt gépek pontos megnevezését, a darabszámokat és a márkafüggetlenül meghatározott minimális teljesítmény-követelményeket.</w:t>
      </w:r>
    </w:p>
    <w:p w14:paraId="4F3ADE37" w14:textId="206BB1D5" w:rsidR="004C6023" w:rsidRDefault="004C6023" w:rsidP="007526C1">
      <w:pPr>
        <w:ind w:left="284"/>
        <w:jc w:val="both"/>
        <w:rPr>
          <w:rFonts w:asciiTheme="minorHAnsi" w:hAnsiTheme="minorHAnsi" w:cstheme="minorHAnsi"/>
          <w:sz w:val="22"/>
          <w:szCs w:val="22"/>
        </w:rPr>
      </w:pPr>
    </w:p>
    <w:p w14:paraId="5E9207A7" w14:textId="4AEFAAC9" w:rsidR="004C6023" w:rsidRPr="004C6023" w:rsidRDefault="004C6023" w:rsidP="004C6023">
      <w:pPr>
        <w:ind w:left="284"/>
        <w:jc w:val="both"/>
        <w:rPr>
          <w:rFonts w:ascii="Calibri" w:hAnsi="Calibri" w:cs="Calibri"/>
          <w:sz w:val="22"/>
          <w:szCs w:val="22"/>
        </w:rPr>
      </w:pPr>
      <w:r>
        <w:rPr>
          <w:rFonts w:ascii="Calibri" w:hAnsi="Calibri" w:cs="Calibri"/>
          <w:sz w:val="22"/>
          <w:szCs w:val="22"/>
        </w:rPr>
        <w:t>Vevő</w:t>
      </w:r>
      <w:r w:rsidRPr="00770F62">
        <w:rPr>
          <w:rFonts w:ascii="Calibri" w:hAnsi="Calibri" w:cs="Calibri"/>
          <w:sz w:val="22"/>
          <w:szCs w:val="22"/>
        </w:rPr>
        <w:t xml:space="preserve"> a szerződés aláírásától számított </w:t>
      </w:r>
      <w:r w:rsidR="00C60C0C">
        <w:rPr>
          <w:rFonts w:ascii="Calibri" w:hAnsi="Calibri" w:cs="Calibri"/>
          <w:sz w:val="22"/>
          <w:szCs w:val="22"/>
        </w:rPr>
        <w:t>6</w:t>
      </w:r>
      <w:r w:rsidRPr="00770F62">
        <w:rPr>
          <w:rFonts w:ascii="Calibri" w:hAnsi="Calibri" w:cs="Calibri"/>
          <w:sz w:val="22"/>
          <w:szCs w:val="22"/>
        </w:rPr>
        <w:t xml:space="preserve"> hónapos időtartamra </w:t>
      </w:r>
      <w:r w:rsidR="00574DE3">
        <w:rPr>
          <w:rFonts w:ascii="Calibri" w:hAnsi="Calibri" w:cs="Calibri"/>
          <w:sz w:val="22"/>
          <w:szCs w:val="22"/>
        </w:rPr>
        <w:t xml:space="preserve">a </w:t>
      </w:r>
      <w:r w:rsidR="00574DE3" w:rsidRPr="00574DE3">
        <w:rPr>
          <w:rFonts w:ascii="Calibri" w:hAnsi="Calibri" w:cs="Calibri"/>
          <w:sz w:val="22"/>
          <w:szCs w:val="22"/>
        </w:rPr>
        <w:t>Műszaki specifikáció és ajánlat táblázat</w:t>
      </w:r>
      <w:r w:rsidR="00574DE3">
        <w:rPr>
          <w:rFonts w:ascii="Calibri" w:hAnsi="Calibri" w:cs="Calibri"/>
          <w:sz w:val="22"/>
          <w:szCs w:val="22"/>
        </w:rPr>
        <w:t xml:space="preserve"> </w:t>
      </w:r>
      <w:r w:rsidR="00726408" w:rsidRPr="00726408">
        <w:rPr>
          <w:rFonts w:ascii="Calibri" w:hAnsi="Calibri" w:cs="Calibri"/>
          <w:sz w:val="22"/>
          <w:szCs w:val="22"/>
        </w:rPr>
        <w:t xml:space="preserve">szerinti mennyiségre vonatkozóan meghatározott Ajánlati ár </w:t>
      </w:r>
      <w:r w:rsidRPr="00770F62">
        <w:rPr>
          <w:rFonts w:ascii="Calibri" w:hAnsi="Calibri" w:cs="Calibri"/>
          <w:sz w:val="22"/>
          <w:szCs w:val="22"/>
        </w:rPr>
        <w:t xml:space="preserve">nettó 30%-os </w:t>
      </w:r>
      <w:r w:rsidR="00726408">
        <w:rPr>
          <w:rFonts w:ascii="Calibri" w:hAnsi="Calibri" w:cs="Calibri"/>
          <w:sz w:val="22"/>
          <w:szCs w:val="22"/>
        </w:rPr>
        <w:t xml:space="preserve">értékéig </w:t>
      </w:r>
      <w:r w:rsidRPr="00770F62">
        <w:rPr>
          <w:rFonts w:ascii="Calibri" w:hAnsi="Calibri" w:cs="Calibri"/>
          <w:sz w:val="22"/>
          <w:szCs w:val="22"/>
        </w:rPr>
        <w:t>opciós keretet (mennyiségi pótrendelési lehetőséget) határoz meg</w:t>
      </w:r>
      <w:r w:rsidR="00574DE3">
        <w:rPr>
          <w:rFonts w:ascii="Calibri" w:hAnsi="Calibri" w:cs="Calibri"/>
          <w:sz w:val="22"/>
          <w:szCs w:val="22"/>
        </w:rPr>
        <w:t xml:space="preserve"> (köt ki)</w:t>
      </w:r>
      <w:r w:rsidRPr="00770F62">
        <w:rPr>
          <w:rFonts w:ascii="Calibri" w:hAnsi="Calibri" w:cs="Calibri"/>
          <w:sz w:val="22"/>
          <w:szCs w:val="22"/>
        </w:rPr>
        <w:t xml:space="preserve"> az egyenértékű szerszámgép-tételekre, akkumulátorokra és töltőkre vonatkozóan. Az opciós keret lehívása </w:t>
      </w:r>
      <w:r>
        <w:rPr>
          <w:rFonts w:ascii="Calibri" w:hAnsi="Calibri" w:cs="Calibri"/>
          <w:sz w:val="22"/>
          <w:szCs w:val="22"/>
        </w:rPr>
        <w:t xml:space="preserve">a Vevő </w:t>
      </w:r>
      <w:r w:rsidRPr="00770F62">
        <w:rPr>
          <w:rFonts w:ascii="Calibri" w:hAnsi="Calibri" w:cs="Calibri"/>
          <w:sz w:val="22"/>
          <w:szCs w:val="22"/>
        </w:rPr>
        <w:t>kizárólagos joga, annak igénybevételére nem kötelezhető.</w:t>
      </w:r>
    </w:p>
    <w:p w14:paraId="18AC9700" w14:textId="3029979E" w:rsidR="004C6023" w:rsidRDefault="004C6023" w:rsidP="007526C1">
      <w:pPr>
        <w:ind w:left="284"/>
        <w:jc w:val="both"/>
        <w:rPr>
          <w:rFonts w:asciiTheme="minorHAnsi" w:hAnsiTheme="minorHAnsi" w:cstheme="minorHAnsi"/>
          <w:sz w:val="22"/>
          <w:szCs w:val="22"/>
        </w:rPr>
      </w:pPr>
    </w:p>
    <w:p w14:paraId="1139F354" w14:textId="547E6F6B" w:rsidR="004C6023" w:rsidRPr="003E2C2C" w:rsidRDefault="004C6023" w:rsidP="004C6023">
      <w:pPr>
        <w:ind w:left="284" w:right="282"/>
        <w:jc w:val="both"/>
        <w:rPr>
          <w:rFonts w:asciiTheme="minorHAnsi" w:hAnsiTheme="minorHAnsi" w:cstheme="minorHAnsi"/>
          <w:sz w:val="22"/>
          <w:szCs w:val="22"/>
        </w:rPr>
      </w:pPr>
      <w:r>
        <w:rPr>
          <w:rFonts w:asciiTheme="minorHAnsi" w:hAnsiTheme="minorHAnsi" w:cstheme="minorHAnsi"/>
          <w:sz w:val="22"/>
          <w:szCs w:val="22"/>
        </w:rPr>
        <w:t>3</w:t>
      </w:r>
      <w:r w:rsidRPr="003E2C2C">
        <w:rPr>
          <w:rFonts w:asciiTheme="minorHAnsi" w:hAnsiTheme="minorHAnsi" w:cstheme="minorHAnsi"/>
          <w:sz w:val="22"/>
          <w:szCs w:val="22"/>
        </w:rPr>
        <w:t>. Teljesítés</w:t>
      </w:r>
      <w:r w:rsidR="00D71DA4">
        <w:rPr>
          <w:rFonts w:asciiTheme="minorHAnsi" w:hAnsiTheme="minorHAnsi" w:cstheme="minorHAnsi"/>
          <w:sz w:val="22"/>
          <w:szCs w:val="22"/>
        </w:rPr>
        <w:t xml:space="preserve"> helye, teljesítési</w:t>
      </w:r>
      <w:r w:rsidRPr="003E2C2C">
        <w:rPr>
          <w:rFonts w:asciiTheme="minorHAnsi" w:hAnsiTheme="minorHAnsi" w:cstheme="minorHAnsi"/>
          <w:sz w:val="22"/>
          <w:szCs w:val="22"/>
        </w:rPr>
        <w:t xml:space="preserve"> határidő, </w:t>
      </w:r>
      <w:r w:rsidR="0003367D">
        <w:rPr>
          <w:rFonts w:asciiTheme="minorHAnsi" w:hAnsiTheme="minorHAnsi" w:cstheme="minorHAnsi"/>
          <w:sz w:val="22"/>
          <w:szCs w:val="22"/>
        </w:rPr>
        <w:t>kötbér</w:t>
      </w:r>
      <w:r w:rsidR="00D71DA4">
        <w:rPr>
          <w:rFonts w:asciiTheme="minorHAnsi" w:hAnsiTheme="minorHAnsi" w:cstheme="minorHAnsi"/>
          <w:sz w:val="22"/>
          <w:szCs w:val="22"/>
        </w:rPr>
        <w:t xml:space="preserve"> kikötés</w:t>
      </w:r>
    </w:p>
    <w:p w14:paraId="4F7B5951" w14:textId="77777777" w:rsidR="004C6023" w:rsidRDefault="004C6023" w:rsidP="004C6023">
      <w:pPr>
        <w:ind w:right="282"/>
        <w:jc w:val="both"/>
        <w:rPr>
          <w:rFonts w:asciiTheme="minorHAnsi" w:hAnsiTheme="minorHAnsi" w:cstheme="minorHAnsi"/>
          <w:sz w:val="22"/>
          <w:szCs w:val="22"/>
        </w:rPr>
      </w:pPr>
    </w:p>
    <w:p w14:paraId="51A52891" w14:textId="77777777" w:rsidR="00E16A08" w:rsidRDefault="00E16A08">
      <w:pPr>
        <w:ind w:left="284"/>
        <w:jc w:val="both"/>
        <w:rPr>
          <w:rFonts w:asciiTheme="minorHAnsi" w:hAnsiTheme="minorHAnsi" w:cstheme="minorHAnsi"/>
          <w:sz w:val="22"/>
          <w:szCs w:val="22"/>
        </w:rPr>
      </w:pPr>
      <w:r>
        <w:rPr>
          <w:rFonts w:asciiTheme="minorHAnsi" w:hAnsiTheme="minorHAnsi" w:cstheme="minorHAnsi"/>
          <w:sz w:val="22"/>
          <w:szCs w:val="22"/>
        </w:rPr>
        <w:t xml:space="preserve">A szerződés aláírásának napján lép hatályba. </w:t>
      </w:r>
    </w:p>
    <w:p w14:paraId="04B952B2" w14:textId="77777777" w:rsidR="00E16A08" w:rsidRDefault="00E16A08">
      <w:pPr>
        <w:ind w:left="284"/>
        <w:jc w:val="both"/>
        <w:rPr>
          <w:rFonts w:asciiTheme="minorHAnsi" w:hAnsiTheme="minorHAnsi" w:cstheme="minorHAnsi"/>
          <w:sz w:val="22"/>
          <w:szCs w:val="22"/>
        </w:rPr>
      </w:pPr>
    </w:p>
    <w:p w14:paraId="1A1DEB75" w14:textId="77777777" w:rsidR="00D71DA4" w:rsidRDefault="004C6023" w:rsidP="00D71DA4">
      <w:pPr>
        <w:ind w:left="284"/>
        <w:jc w:val="both"/>
      </w:pPr>
      <w:r>
        <w:rPr>
          <w:rFonts w:asciiTheme="minorHAnsi" w:hAnsiTheme="minorHAnsi" w:cstheme="minorHAnsi"/>
          <w:sz w:val="22"/>
          <w:szCs w:val="22"/>
        </w:rPr>
        <w:t>Eladó</w:t>
      </w:r>
      <w:r w:rsidRPr="006905DF">
        <w:rPr>
          <w:rFonts w:asciiTheme="minorHAnsi" w:hAnsiTheme="minorHAnsi" w:cstheme="minorHAnsi"/>
          <w:sz w:val="22"/>
          <w:szCs w:val="22"/>
        </w:rPr>
        <w:t xml:space="preserve"> köteles a </w:t>
      </w:r>
      <w:r w:rsidR="00BC7693">
        <w:rPr>
          <w:rFonts w:asciiTheme="minorHAnsi" w:hAnsiTheme="minorHAnsi" w:cstheme="minorHAnsi"/>
          <w:sz w:val="22"/>
          <w:szCs w:val="22"/>
        </w:rPr>
        <w:t xml:space="preserve">szerződés tárgyát képező </w:t>
      </w:r>
      <w:r w:rsidR="00BC7693" w:rsidRPr="00BC7693">
        <w:rPr>
          <w:rFonts w:asciiTheme="minorHAnsi" w:hAnsiTheme="minorHAnsi" w:cstheme="minorHAnsi"/>
          <w:sz w:val="22"/>
          <w:szCs w:val="22"/>
        </w:rPr>
        <w:t>gépek</w:t>
      </w:r>
      <w:r w:rsidR="00BC7693">
        <w:rPr>
          <w:rFonts w:asciiTheme="minorHAnsi" w:hAnsiTheme="minorHAnsi" w:cstheme="minorHAnsi"/>
          <w:sz w:val="22"/>
          <w:szCs w:val="22"/>
        </w:rPr>
        <w:t>et, azok valamennyi</w:t>
      </w:r>
      <w:r w:rsidRPr="006905DF">
        <w:rPr>
          <w:rFonts w:asciiTheme="minorHAnsi" w:hAnsiTheme="minorHAnsi" w:cstheme="minorHAnsi"/>
          <w:sz w:val="22"/>
          <w:szCs w:val="22"/>
        </w:rPr>
        <w:t xml:space="preserve"> tartozék</w:t>
      </w:r>
      <w:r w:rsidR="00BC7693">
        <w:rPr>
          <w:rFonts w:asciiTheme="minorHAnsi" w:hAnsiTheme="minorHAnsi" w:cstheme="minorHAnsi"/>
          <w:sz w:val="22"/>
          <w:szCs w:val="22"/>
        </w:rPr>
        <w:t>ával együtt</w:t>
      </w:r>
      <w:r w:rsidRPr="006905DF">
        <w:rPr>
          <w:rFonts w:asciiTheme="minorHAnsi" w:hAnsiTheme="minorHAnsi" w:cstheme="minorHAnsi"/>
          <w:sz w:val="22"/>
          <w:szCs w:val="22"/>
        </w:rPr>
        <w:t xml:space="preserve"> a szerződés mindkét fél általi aláírásától (hatálybalépésétől) számított legfeljebb </w:t>
      </w:r>
      <w:r w:rsidR="00C60C0C">
        <w:rPr>
          <w:rFonts w:asciiTheme="minorHAnsi" w:hAnsiTheme="minorHAnsi" w:cstheme="minorHAnsi"/>
          <w:sz w:val="22"/>
          <w:szCs w:val="22"/>
        </w:rPr>
        <w:t>15</w:t>
      </w:r>
      <w:r w:rsidRPr="006905DF">
        <w:rPr>
          <w:rFonts w:asciiTheme="minorHAnsi" w:hAnsiTheme="minorHAnsi" w:cstheme="minorHAnsi"/>
          <w:sz w:val="22"/>
          <w:szCs w:val="22"/>
        </w:rPr>
        <w:t xml:space="preserve"> naptári napon belül hiánytalanul leszállítani a </w:t>
      </w:r>
      <w:r>
        <w:rPr>
          <w:rFonts w:asciiTheme="minorHAnsi" w:hAnsiTheme="minorHAnsi" w:cstheme="minorHAnsi"/>
          <w:sz w:val="22"/>
          <w:szCs w:val="22"/>
        </w:rPr>
        <w:t xml:space="preserve">Vevő </w:t>
      </w:r>
      <w:r w:rsidR="00574DE3">
        <w:rPr>
          <w:rFonts w:asciiTheme="minorHAnsi" w:hAnsiTheme="minorHAnsi" w:cstheme="minorHAnsi"/>
          <w:sz w:val="22"/>
          <w:szCs w:val="22"/>
        </w:rPr>
        <w:t>székhelyére</w:t>
      </w:r>
      <w:r w:rsidR="00574DE3" w:rsidRPr="006905DF">
        <w:rPr>
          <w:rFonts w:asciiTheme="minorHAnsi" w:hAnsiTheme="minorHAnsi" w:cstheme="minorHAnsi"/>
          <w:sz w:val="22"/>
          <w:szCs w:val="22"/>
        </w:rPr>
        <w:t xml:space="preserve"> </w:t>
      </w:r>
      <w:r w:rsidRPr="006905DF">
        <w:rPr>
          <w:rFonts w:asciiTheme="minorHAnsi" w:hAnsiTheme="minorHAnsi" w:cstheme="minorHAnsi"/>
          <w:sz w:val="22"/>
          <w:szCs w:val="22"/>
        </w:rPr>
        <w:t>(8000 Székesfehérvár, Szent Vendel utca 17/a.)</w:t>
      </w:r>
      <w:r w:rsidR="00BC7693">
        <w:rPr>
          <w:rFonts w:asciiTheme="minorHAnsi" w:hAnsiTheme="minorHAnsi" w:cstheme="minorHAnsi"/>
          <w:sz w:val="22"/>
          <w:szCs w:val="22"/>
        </w:rPr>
        <w:t>.</w:t>
      </w:r>
      <w:r w:rsidR="00C60C0C" w:rsidRPr="00C60C0C">
        <w:t xml:space="preserve"> </w:t>
      </w:r>
    </w:p>
    <w:p w14:paraId="62CEF41B" w14:textId="77777777" w:rsidR="00D71DA4" w:rsidRDefault="00D71DA4" w:rsidP="00D71DA4">
      <w:pPr>
        <w:ind w:left="284"/>
        <w:jc w:val="both"/>
      </w:pPr>
    </w:p>
    <w:p w14:paraId="47635AB4" w14:textId="08DEB4E9" w:rsidR="00C60C0C" w:rsidRPr="00D71DA4" w:rsidRDefault="00C60C0C" w:rsidP="00D71DA4">
      <w:pPr>
        <w:ind w:left="284"/>
        <w:jc w:val="both"/>
        <w:rPr>
          <w:rFonts w:asciiTheme="minorHAnsi" w:hAnsiTheme="minorHAnsi" w:cstheme="minorHAnsi"/>
          <w:sz w:val="22"/>
          <w:szCs w:val="22"/>
        </w:rPr>
      </w:pPr>
      <w:r w:rsidRPr="00D71DA4">
        <w:rPr>
          <w:rFonts w:asciiTheme="minorHAnsi" w:hAnsiTheme="minorHAnsi" w:cstheme="minorHAnsi"/>
          <w:sz w:val="22"/>
          <w:szCs w:val="22"/>
        </w:rPr>
        <w:t xml:space="preserve">A </w:t>
      </w:r>
      <w:r w:rsidR="00BC7693">
        <w:rPr>
          <w:rFonts w:asciiTheme="minorHAnsi" w:hAnsiTheme="minorHAnsi" w:cstheme="minorHAnsi"/>
          <w:sz w:val="22"/>
          <w:szCs w:val="22"/>
        </w:rPr>
        <w:t>Felek előzetes egyeztetése alapján</w:t>
      </w:r>
      <w:r w:rsidRPr="00D71DA4">
        <w:rPr>
          <w:rFonts w:asciiTheme="minorHAnsi" w:hAnsiTheme="minorHAnsi" w:cstheme="minorHAnsi"/>
          <w:sz w:val="22"/>
          <w:szCs w:val="22"/>
        </w:rPr>
        <w:t xml:space="preserve"> a részteljesítés (szakaszos szállítás és átadás-átvétel) megengedett, amennyiben az egyes részszállítmányok gépei működőképesek, és a hozzájuk tartozó akkumulátorokkal/töltőkkel együtt kerülnek átadásra. </w:t>
      </w:r>
    </w:p>
    <w:p w14:paraId="4A1E569C" w14:textId="499B85E7" w:rsidR="004C6023" w:rsidRDefault="004C6023" w:rsidP="00C60C0C">
      <w:pPr>
        <w:ind w:left="284"/>
        <w:jc w:val="both"/>
        <w:rPr>
          <w:rFonts w:asciiTheme="minorHAnsi" w:hAnsiTheme="minorHAnsi" w:cstheme="minorHAnsi"/>
          <w:sz w:val="22"/>
          <w:szCs w:val="22"/>
        </w:rPr>
      </w:pPr>
    </w:p>
    <w:p w14:paraId="5DB19078" w14:textId="6AD4F4E9" w:rsidR="004C6023" w:rsidRDefault="00BC7693" w:rsidP="00BC7693">
      <w:pPr>
        <w:ind w:left="284"/>
        <w:jc w:val="both"/>
        <w:rPr>
          <w:rFonts w:asciiTheme="minorHAnsi" w:hAnsiTheme="minorHAnsi" w:cstheme="minorHAnsi"/>
          <w:sz w:val="22"/>
          <w:szCs w:val="22"/>
        </w:rPr>
      </w:pPr>
      <w:r w:rsidRPr="00BC7693">
        <w:rPr>
          <w:rFonts w:asciiTheme="minorHAnsi" w:hAnsiTheme="minorHAnsi" w:cstheme="minorHAnsi"/>
          <w:sz w:val="22"/>
          <w:szCs w:val="22"/>
        </w:rPr>
        <w:t>Eladó előteljesítésre jogosult.</w:t>
      </w:r>
    </w:p>
    <w:p w14:paraId="4C4EF835" w14:textId="28BD9C48" w:rsidR="00F83644" w:rsidRPr="00F83644" w:rsidRDefault="00F83644" w:rsidP="00F83644">
      <w:pPr>
        <w:ind w:left="284"/>
        <w:jc w:val="both"/>
        <w:rPr>
          <w:rFonts w:asciiTheme="minorHAnsi" w:hAnsiTheme="minorHAnsi" w:cstheme="minorHAnsi"/>
          <w:sz w:val="22"/>
          <w:szCs w:val="22"/>
        </w:rPr>
      </w:pPr>
      <w:r w:rsidRPr="00F83644">
        <w:rPr>
          <w:rFonts w:asciiTheme="minorHAnsi" w:hAnsiTheme="minorHAnsi" w:cstheme="minorHAnsi"/>
          <w:sz w:val="22"/>
          <w:szCs w:val="22"/>
        </w:rPr>
        <w:lastRenderedPageBreak/>
        <w:t>Határidőben teljesít az Eladó, ha a teljesítési határidő időpontjáig a gépek átadás-átvétele megkezdődik, kivéve, ha a Vevő a gépeket nem veszi át. Az Eladó tudomásul veszi, hogy a teljesítés elfogadásának és ennek megfelelően a számla kiállíthatóságának feltétele az átadás-átvételi eljáráson felvett esetleges hiányosságok pótlása</w:t>
      </w:r>
      <w:r>
        <w:rPr>
          <w:rFonts w:asciiTheme="minorHAnsi" w:hAnsiTheme="minorHAnsi" w:cstheme="minorHAnsi"/>
          <w:sz w:val="22"/>
          <w:szCs w:val="22"/>
        </w:rPr>
        <w:t xml:space="preserve">. </w:t>
      </w:r>
    </w:p>
    <w:p w14:paraId="0C94D65C" w14:textId="77777777" w:rsidR="00F83644" w:rsidRPr="00F83644" w:rsidRDefault="00F83644" w:rsidP="00F83644">
      <w:pPr>
        <w:ind w:left="284"/>
        <w:jc w:val="both"/>
        <w:rPr>
          <w:rFonts w:asciiTheme="minorHAnsi" w:hAnsiTheme="minorHAnsi" w:cstheme="minorHAnsi"/>
          <w:sz w:val="22"/>
          <w:szCs w:val="22"/>
        </w:rPr>
      </w:pPr>
    </w:p>
    <w:p w14:paraId="44F04E61" w14:textId="77777777" w:rsidR="00F83644" w:rsidRPr="00F83644" w:rsidRDefault="00F83644" w:rsidP="00F83644">
      <w:pPr>
        <w:ind w:left="284"/>
        <w:jc w:val="both"/>
        <w:rPr>
          <w:rFonts w:asciiTheme="minorHAnsi" w:hAnsiTheme="minorHAnsi" w:cstheme="minorHAnsi"/>
          <w:sz w:val="22"/>
          <w:szCs w:val="22"/>
        </w:rPr>
      </w:pPr>
      <w:r w:rsidRPr="00F83644">
        <w:rPr>
          <w:rFonts w:asciiTheme="minorHAnsi" w:hAnsiTheme="minorHAnsi" w:cstheme="minorHAnsi"/>
          <w:sz w:val="22"/>
          <w:szCs w:val="22"/>
        </w:rPr>
        <w:t>Ha a jelen szerződésben vállalt teljesítési határidő lejárta előtt nyilvánvalóvá válik, hogy az Eladó csak olyan számottevő késéssel tudja teljesíteni a szerződésben foglaltakat, amely teljesítés a Vevőnek már nem áll érdekében, a Vevő jogosult a gépet más forrásból beszerezni. Az így esetlegesen keletkező árkülönbözetet Vevő kártérítés jogcímén az Eladóval szemben érvényesítheti a kötbér és kártérítési igény követelése mellett.</w:t>
      </w:r>
    </w:p>
    <w:p w14:paraId="51FBB99A" w14:textId="77777777" w:rsidR="00F83644" w:rsidRPr="00F83644" w:rsidRDefault="00F83644" w:rsidP="00F83644">
      <w:pPr>
        <w:ind w:left="284"/>
        <w:jc w:val="both"/>
        <w:rPr>
          <w:rFonts w:asciiTheme="minorHAnsi" w:hAnsiTheme="minorHAnsi" w:cstheme="minorHAnsi"/>
          <w:sz w:val="22"/>
          <w:szCs w:val="22"/>
        </w:rPr>
      </w:pPr>
      <w:r w:rsidRPr="00F83644">
        <w:rPr>
          <w:rFonts w:asciiTheme="minorHAnsi" w:hAnsiTheme="minorHAnsi" w:cstheme="minorHAnsi"/>
          <w:sz w:val="22"/>
          <w:szCs w:val="22"/>
        </w:rPr>
        <w:t xml:space="preserve">      </w:t>
      </w:r>
    </w:p>
    <w:p w14:paraId="410C2508" w14:textId="77777777" w:rsidR="00F83644" w:rsidRPr="00F83644" w:rsidRDefault="00F83644" w:rsidP="00F83644">
      <w:pPr>
        <w:ind w:left="284"/>
        <w:jc w:val="both"/>
        <w:rPr>
          <w:rFonts w:asciiTheme="minorHAnsi" w:hAnsiTheme="minorHAnsi" w:cstheme="minorHAnsi"/>
          <w:sz w:val="22"/>
          <w:szCs w:val="22"/>
        </w:rPr>
      </w:pPr>
      <w:r w:rsidRPr="00F83644">
        <w:rPr>
          <w:rFonts w:asciiTheme="minorHAnsi" w:hAnsiTheme="minorHAnsi" w:cstheme="minorHAnsi"/>
          <w:sz w:val="22"/>
          <w:szCs w:val="22"/>
        </w:rPr>
        <w:t>Késedelmes teljesítés esetén a Vevő késedelmi kötbér iránti igényt érvényesíthet. A késedelmi kötbér mértéke minden késedelmes nap után a teljes nettó vételár 0,5%-a. 15 napot meghaladó késedelem esetén Vevő jogosult a szerződéstől egyoldalúan elállni és meghiúsulási kötbért követelni. A meghiúsulási kötbér mértéke a teljes nettó vételár 20%-a.</w:t>
      </w:r>
    </w:p>
    <w:p w14:paraId="09F586D1" w14:textId="77777777" w:rsidR="00F83644" w:rsidRPr="00F83644" w:rsidRDefault="00F83644" w:rsidP="00F83644">
      <w:pPr>
        <w:ind w:left="284"/>
        <w:jc w:val="both"/>
        <w:rPr>
          <w:rFonts w:asciiTheme="minorHAnsi" w:hAnsiTheme="minorHAnsi" w:cstheme="minorHAnsi"/>
          <w:sz w:val="22"/>
          <w:szCs w:val="22"/>
        </w:rPr>
      </w:pPr>
    </w:p>
    <w:p w14:paraId="06C46F88" w14:textId="2B41AA69" w:rsidR="00F83644" w:rsidRDefault="00F83644" w:rsidP="00F83644">
      <w:pPr>
        <w:ind w:left="284"/>
        <w:jc w:val="both"/>
        <w:rPr>
          <w:rFonts w:asciiTheme="minorHAnsi" w:hAnsiTheme="minorHAnsi" w:cstheme="minorHAnsi"/>
          <w:sz w:val="22"/>
          <w:szCs w:val="22"/>
        </w:rPr>
      </w:pPr>
      <w:r w:rsidRPr="00F83644">
        <w:rPr>
          <w:rFonts w:asciiTheme="minorHAnsi" w:hAnsiTheme="minorHAnsi" w:cstheme="minorHAnsi"/>
          <w:sz w:val="22"/>
          <w:szCs w:val="22"/>
        </w:rPr>
        <w:t>A Vevő az érvényesíthető kötbér összegét a vételárba beszámíthatja. A fentiek szerinti kötbért a Vevő akkor is érvényesítheti, ha kára nem merült fel. A Vevő érvényesítheti a kötbér összegét meghaladó vagyoni és nem vagyoni kárát, valamint a szerződésszegésből eredő egyéb jogait is. A szerződésszegéssel okozott kárának megtérítését a Vevő akkor is követelheti, ha a kötbérigényét nem érvényesítette.</w:t>
      </w:r>
    </w:p>
    <w:p w14:paraId="24EE2B50" w14:textId="77777777" w:rsidR="00617FC7" w:rsidRDefault="00617FC7" w:rsidP="004C6023">
      <w:pPr>
        <w:ind w:left="284" w:right="282"/>
        <w:jc w:val="both"/>
        <w:rPr>
          <w:rFonts w:asciiTheme="minorHAnsi" w:hAnsiTheme="minorHAnsi" w:cstheme="minorHAnsi"/>
          <w:sz w:val="22"/>
          <w:szCs w:val="22"/>
        </w:rPr>
      </w:pPr>
    </w:p>
    <w:p w14:paraId="3C1DA21B" w14:textId="6957DA87" w:rsidR="00617FC7" w:rsidRPr="003E2C2C" w:rsidRDefault="00617FC7" w:rsidP="004C6023">
      <w:pPr>
        <w:ind w:left="284" w:right="282"/>
        <w:jc w:val="both"/>
        <w:rPr>
          <w:rFonts w:asciiTheme="minorHAnsi" w:hAnsiTheme="minorHAnsi" w:cstheme="minorHAnsi"/>
          <w:sz w:val="22"/>
          <w:szCs w:val="22"/>
        </w:rPr>
      </w:pPr>
      <w:r>
        <w:rPr>
          <w:rFonts w:asciiTheme="minorHAnsi" w:hAnsiTheme="minorHAnsi" w:cstheme="minorHAnsi"/>
          <w:sz w:val="22"/>
          <w:szCs w:val="22"/>
        </w:rPr>
        <w:t>4</w:t>
      </w:r>
      <w:r w:rsidRPr="00617FC7">
        <w:rPr>
          <w:rFonts w:asciiTheme="minorHAnsi" w:hAnsiTheme="minorHAnsi" w:cstheme="minorHAnsi"/>
          <w:sz w:val="22"/>
          <w:szCs w:val="22"/>
        </w:rPr>
        <w:t>.</w:t>
      </w:r>
      <w:r w:rsidRPr="00617FC7">
        <w:rPr>
          <w:rFonts w:asciiTheme="minorHAnsi" w:hAnsiTheme="minorHAnsi" w:cstheme="minorHAnsi"/>
          <w:sz w:val="22"/>
          <w:szCs w:val="22"/>
        </w:rPr>
        <w:tab/>
      </w:r>
      <w:r w:rsidR="00D71DA4">
        <w:rPr>
          <w:rFonts w:asciiTheme="minorHAnsi" w:hAnsiTheme="minorHAnsi" w:cstheme="minorHAnsi"/>
          <w:sz w:val="22"/>
          <w:szCs w:val="22"/>
        </w:rPr>
        <w:t>Á</w:t>
      </w:r>
      <w:r w:rsidRPr="00617FC7">
        <w:rPr>
          <w:rFonts w:asciiTheme="minorHAnsi" w:hAnsiTheme="minorHAnsi" w:cstheme="minorHAnsi"/>
          <w:sz w:val="22"/>
          <w:szCs w:val="22"/>
        </w:rPr>
        <w:t>tadás-átvétel</w:t>
      </w:r>
    </w:p>
    <w:p w14:paraId="5F35A5F7" w14:textId="77777777" w:rsidR="004C6023" w:rsidRPr="003E2C2C" w:rsidRDefault="004C6023" w:rsidP="004C6023">
      <w:pPr>
        <w:ind w:left="284" w:right="282"/>
        <w:jc w:val="both"/>
        <w:rPr>
          <w:rFonts w:asciiTheme="minorHAnsi" w:hAnsiTheme="minorHAnsi" w:cstheme="minorHAnsi"/>
          <w:sz w:val="22"/>
          <w:szCs w:val="22"/>
        </w:rPr>
      </w:pPr>
    </w:p>
    <w:p w14:paraId="701E5EF8" w14:textId="41890F25" w:rsidR="00617FC7" w:rsidRPr="00617FC7" w:rsidRDefault="00617FC7" w:rsidP="00617FC7">
      <w:pPr>
        <w:ind w:left="284" w:right="282"/>
        <w:jc w:val="both"/>
        <w:rPr>
          <w:rFonts w:asciiTheme="minorHAnsi" w:hAnsiTheme="minorHAnsi" w:cstheme="minorHAnsi"/>
          <w:sz w:val="22"/>
          <w:szCs w:val="22"/>
        </w:rPr>
      </w:pPr>
      <w:r w:rsidRPr="00617FC7">
        <w:rPr>
          <w:rFonts w:asciiTheme="minorHAnsi" w:hAnsiTheme="minorHAnsi" w:cstheme="minorHAnsi"/>
          <w:sz w:val="22"/>
          <w:szCs w:val="22"/>
        </w:rPr>
        <w:t xml:space="preserve">Az Eladó tudomásul veszi és vállalja, hogy a </w:t>
      </w:r>
      <w:r>
        <w:rPr>
          <w:rFonts w:asciiTheme="minorHAnsi" w:hAnsiTheme="minorHAnsi" w:cstheme="minorHAnsi"/>
          <w:sz w:val="22"/>
          <w:szCs w:val="22"/>
        </w:rPr>
        <w:t>szerződés tárgyát képező gépeket</w:t>
      </w:r>
      <w:r w:rsidRPr="00617FC7">
        <w:rPr>
          <w:rFonts w:asciiTheme="minorHAnsi" w:hAnsiTheme="minorHAnsi" w:cstheme="minorHAnsi"/>
          <w:sz w:val="22"/>
          <w:szCs w:val="22"/>
        </w:rPr>
        <w:t xml:space="preserve"> a </w:t>
      </w:r>
      <w:r w:rsidR="00D71DA4">
        <w:rPr>
          <w:rFonts w:asciiTheme="minorHAnsi" w:hAnsiTheme="minorHAnsi" w:cstheme="minorHAnsi"/>
          <w:sz w:val="22"/>
          <w:szCs w:val="22"/>
        </w:rPr>
        <w:t xml:space="preserve">3. pont szerinti </w:t>
      </w:r>
      <w:r w:rsidRPr="00617FC7">
        <w:rPr>
          <w:rFonts w:asciiTheme="minorHAnsi" w:hAnsiTheme="minorHAnsi" w:cstheme="minorHAnsi"/>
          <w:sz w:val="22"/>
          <w:szCs w:val="22"/>
        </w:rPr>
        <w:t xml:space="preserve">teljesítési határidőben köteles a </w:t>
      </w:r>
      <w:r>
        <w:rPr>
          <w:rFonts w:asciiTheme="minorHAnsi" w:hAnsiTheme="minorHAnsi" w:cstheme="minorHAnsi"/>
          <w:sz w:val="22"/>
          <w:szCs w:val="22"/>
        </w:rPr>
        <w:t>Vevő</w:t>
      </w:r>
      <w:r w:rsidRPr="00617FC7">
        <w:rPr>
          <w:rFonts w:asciiTheme="minorHAnsi" w:hAnsiTheme="minorHAnsi" w:cstheme="minorHAnsi"/>
          <w:sz w:val="22"/>
          <w:szCs w:val="22"/>
        </w:rPr>
        <w:t xml:space="preserve"> székhelyére </w:t>
      </w:r>
      <w:r>
        <w:rPr>
          <w:rFonts w:asciiTheme="minorHAnsi" w:hAnsiTheme="minorHAnsi" w:cstheme="minorHAnsi"/>
          <w:sz w:val="22"/>
          <w:szCs w:val="22"/>
        </w:rPr>
        <w:t>le</w:t>
      </w:r>
      <w:r w:rsidRPr="00617FC7">
        <w:rPr>
          <w:rFonts w:asciiTheme="minorHAnsi" w:hAnsiTheme="minorHAnsi" w:cstheme="minorHAnsi"/>
          <w:sz w:val="22"/>
          <w:szCs w:val="22"/>
        </w:rPr>
        <w:t>szállítani. Az Eladó köteles biztosítani, hogy a kiszállított termékek átadás-átvétele olyan körülmények között történjen, amelyek lehetővé teszik a mennyiségi és minőségi ellenőrzést.</w:t>
      </w:r>
    </w:p>
    <w:p w14:paraId="582E55B1" w14:textId="77777777" w:rsidR="00617FC7" w:rsidRPr="00617FC7" w:rsidRDefault="00617FC7" w:rsidP="00617FC7">
      <w:pPr>
        <w:ind w:left="284" w:right="282"/>
        <w:jc w:val="both"/>
        <w:rPr>
          <w:rFonts w:asciiTheme="minorHAnsi" w:hAnsiTheme="minorHAnsi" w:cstheme="minorHAnsi"/>
          <w:sz w:val="22"/>
          <w:szCs w:val="22"/>
        </w:rPr>
      </w:pPr>
    </w:p>
    <w:p w14:paraId="2B79CCFD" w14:textId="50122EF0" w:rsidR="00617FC7" w:rsidRDefault="00617FC7" w:rsidP="00617FC7">
      <w:pPr>
        <w:ind w:left="284" w:right="282"/>
        <w:jc w:val="both"/>
        <w:rPr>
          <w:rFonts w:asciiTheme="minorHAnsi" w:hAnsiTheme="minorHAnsi" w:cstheme="minorHAnsi"/>
          <w:sz w:val="22"/>
          <w:szCs w:val="22"/>
        </w:rPr>
      </w:pPr>
      <w:r w:rsidRPr="00617FC7">
        <w:rPr>
          <w:rFonts w:asciiTheme="minorHAnsi" w:hAnsiTheme="minorHAnsi" w:cstheme="minorHAnsi"/>
          <w:sz w:val="22"/>
          <w:szCs w:val="22"/>
        </w:rPr>
        <w:t xml:space="preserve">A </w:t>
      </w:r>
      <w:r>
        <w:rPr>
          <w:rFonts w:asciiTheme="minorHAnsi" w:hAnsiTheme="minorHAnsi" w:cstheme="minorHAnsi"/>
          <w:sz w:val="22"/>
          <w:szCs w:val="22"/>
        </w:rPr>
        <w:t>Vevő</w:t>
      </w:r>
      <w:r w:rsidRPr="00617FC7">
        <w:rPr>
          <w:rFonts w:asciiTheme="minorHAnsi" w:hAnsiTheme="minorHAnsi" w:cstheme="minorHAnsi"/>
          <w:sz w:val="22"/>
          <w:szCs w:val="22"/>
        </w:rPr>
        <w:t xml:space="preserve"> a </w:t>
      </w:r>
      <w:r>
        <w:rPr>
          <w:rFonts w:asciiTheme="minorHAnsi" w:hAnsiTheme="minorHAnsi" w:cstheme="minorHAnsi"/>
          <w:sz w:val="22"/>
          <w:szCs w:val="22"/>
        </w:rPr>
        <w:t>gépeket</w:t>
      </w:r>
      <w:r w:rsidRPr="00617FC7">
        <w:rPr>
          <w:rFonts w:asciiTheme="minorHAnsi" w:hAnsiTheme="minorHAnsi" w:cstheme="minorHAnsi"/>
          <w:sz w:val="22"/>
          <w:szCs w:val="22"/>
        </w:rPr>
        <w:t xml:space="preserve"> </w:t>
      </w:r>
      <w:r>
        <w:rPr>
          <w:rFonts w:asciiTheme="minorHAnsi" w:hAnsiTheme="minorHAnsi" w:cstheme="minorHAnsi"/>
          <w:sz w:val="22"/>
          <w:szCs w:val="22"/>
        </w:rPr>
        <w:t>átadás-átvételi eljárás keretében veszi át</w:t>
      </w:r>
      <w:r w:rsidRPr="00617FC7">
        <w:rPr>
          <w:rFonts w:asciiTheme="minorHAnsi" w:hAnsiTheme="minorHAnsi" w:cstheme="minorHAnsi"/>
          <w:sz w:val="22"/>
          <w:szCs w:val="22"/>
        </w:rPr>
        <w:t xml:space="preserve">. A </w:t>
      </w:r>
      <w:r>
        <w:rPr>
          <w:rFonts w:asciiTheme="minorHAnsi" w:hAnsiTheme="minorHAnsi" w:cstheme="minorHAnsi"/>
          <w:sz w:val="22"/>
          <w:szCs w:val="22"/>
        </w:rPr>
        <w:t xml:space="preserve">gépek Vevő székhelyére történő </w:t>
      </w:r>
      <w:r w:rsidRPr="00617FC7">
        <w:rPr>
          <w:rFonts w:asciiTheme="minorHAnsi" w:hAnsiTheme="minorHAnsi" w:cstheme="minorHAnsi"/>
          <w:sz w:val="22"/>
          <w:szCs w:val="22"/>
        </w:rPr>
        <w:t>kiszállítás</w:t>
      </w:r>
      <w:r>
        <w:rPr>
          <w:rFonts w:asciiTheme="minorHAnsi" w:hAnsiTheme="minorHAnsi" w:cstheme="minorHAnsi"/>
          <w:sz w:val="22"/>
          <w:szCs w:val="22"/>
        </w:rPr>
        <w:t>ának</w:t>
      </w:r>
      <w:r w:rsidRPr="00617FC7">
        <w:rPr>
          <w:rFonts w:asciiTheme="minorHAnsi" w:hAnsiTheme="minorHAnsi" w:cstheme="minorHAnsi"/>
          <w:sz w:val="22"/>
          <w:szCs w:val="22"/>
        </w:rPr>
        <w:t xml:space="preserve"> költsége és kárveszélye az Eladót terheli.</w:t>
      </w:r>
    </w:p>
    <w:p w14:paraId="525856D6" w14:textId="77777777" w:rsidR="00617FC7" w:rsidRDefault="00617FC7" w:rsidP="004C6023">
      <w:pPr>
        <w:ind w:left="284" w:right="282"/>
        <w:jc w:val="both"/>
        <w:rPr>
          <w:rFonts w:asciiTheme="minorHAnsi" w:hAnsiTheme="minorHAnsi" w:cstheme="minorHAnsi"/>
          <w:sz w:val="22"/>
          <w:szCs w:val="22"/>
        </w:rPr>
      </w:pPr>
    </w:p>
    <w:p w14:paraId="282CE80C" w14:textId="3EDEB8D2" w:rsidR="004C6023" w:rsidRPr="003E2C2C" w:rsidRDefault="004C6023" w:rsidP="004C6023">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 xml:space="preserve">Felek kikötik, hogy </w:t>
      </w:r>
      <w:r w:rsidR="003F49AF">
        <w:rPr>
          <w:rFonts w:asciiTheme="minorHAnsi" w:hAnsiTheme="minorHAnsi" w:cstheme="minorHAnsi"/>
          <w:sz w:val="22"/>
          <w:szCs w:val="22"/>
        </w:rPr>
        <w:t>Eladó</w:t>
      </w:r>
      <w:r w:rsidRPr="003E2C2C">
        <w:rPr>
          <w:rFonts w:asciiTheme="minorHAnsi" w:hAnsiTheme="minorHAnsi" w:cstheme="minorHAnsi"/>
          <w:sz w:val="22"/>
          <w:szCs w:val="22"/>
        </w:rPr>
        <w:t xml:space="preserve"> csak akkor teljesít szerződésszerűen, ha az átadás-átvételi eljárás során sem minőségi hiba, sem hiányosság nincs</w:t>
      </w:r>
      <w:r w:rsidR="00D71DA4">
        <w:rPr>
          <w:rFonts w:asciiTheme="minorHAnsi" w:hAnsiTheme="minorHAnsi" w:cstheme="minorHAnsi"/>
          <w:sz w:val="22"/>
          <w:szCs w:val="22"/>
        </w:rPr>
        <w:t>. E</w:t>
      </w:r>
      <w:r w:rsidR="00BC7693">
        <w:rPr>
          <w:rFonts w:asciiTheme="minorHAnsi" w:hAnsiTheme="minorHAnsi" w:cstheme="minorHAnsi"/>
          <w:sz w:val="22"/>
          <w:szCs w:val="22"/>
        </w:rPr>
        <w:t>bben az esetben Vevő teljesítési igazolást állít ki</w:t>
      </w:r>
      <w:r w:rsidR="00F83644">
        <w:rPr>
          <w:rFonts w:asciiTheme="minorHAnsi" w:hAnsiTheme="minorHAnsi" w:cstheme="minorHAnsi"/>
          <w:sz w:val="22"/>
          <w:szCs w:val="22"/>
        </w:rPr>
        <w:t>.</w:t>
      </w:r>
      <w:r w:rsidRPr="003E2C2C">
        <w:rPr>
          <w:rFonts w:asciiTheme="minorHAnsi" w:hAnsiTheme="minorHAnsi" w:cstheme="minorHAnsi"/>
          <w:sz w:val="22"/>
          <w:szCs w:val="22"/>
        </w:rPr>
        <w:t xml:space="preserve"> </w:t>
      </w:r>
      <w:r w:rsidR="00E16A08" w:rsidRPr="00E16A08">
        <w:rPr>
          <w:rFonts w:asciiTheme="minorHAnsi" w:hAnsiTheme="minorHAnsi" w:cstheme="minorHAnsi"/>
          <w:sz w:val="22"/>
          <w:szCs w:val="22"/>
        </w:rPr>
        <w:t>Az átadás-átvételkor felmerült mennyiségi vagy minőségi kifogások rendezésének alapja a helyszínen készült és mindkét fél részéről aláírt jegyzőkönyv, amely rögzíti a mennyiségi vagy minőségi eltérés fajtáját, mennyiségét és vélhető okát.</w:t>
      </w:r>
    </w:p>
    <w:p w14:paraId="5DCEDCBD" w14:textId="77777777" w:rsidR="004C6023" w:rsidRPr="003E2C2C" w:rsidRDefault="004C6023" w:rsidP="004C6023">
      <w:pPr>
        <w:ind w:left="284" w:right="282"/>
        <w:jc w:val="both"/>
        <w:rPr>
          <w:rFonts w:asciiTheme="minorHAnsi" w:hAnsiTheme="minorHAnsi" w:cstheme="minorHAnsi"/>
          <w:sz w:val="22"/>
          <w:szCs w:val="22"/>
        </w:rPr>
      </w:pPr>
    </w:p>
    <w:p w14:paraId="63F72A55" w14:textId="20CF2020" w:rsidR="004C6023" w:rsidRPr="003E2C2C" w:rsidRDefault="00E16A08" w:rsidP="004C6023">
      <w:pPr>
        <w:ind w:left="284" w:right="282"/>
        <w:jc w:val="both"/>
        <w:rPr>
          <w:rFonts w:asciiTheme="minorHAnsi" w:hAnsiTheme="minorHAnsi" w:cstheme="minorHAnsi"/>
          <w:sz w:val="22"/>
          <w:szCs w:val="22"/>
        </w:rPr>
      </w:pPr>
      <w:r w:rsidRPr="00E16A08">
        <w:rPr>
          <w:rFonts w:asciiTheme="minorHAnsi" w:hAnsiTheme="minorHAnsi" w:cstheme="minorHAnsi"/>
          <w:sz w:val="22"/>
          <w:szCs w:val="22"/>
        </w:rPr>
        <w:t xml:space="preserve">Felek rögzítik, hogy átadás-átvétel megtörténte nem zárja ki, hogy a </w:t>
      </w:r>
      <w:r w:rsidR="00A52ABC" w:rsidRPr="00A52ABC">
        <w:rPr>
          <w:rFonts w:asciiTheme="minorHAnsi" w:hAnsiTheme="minorHAnsi" w:cstheme="minorHAnsi"/>
          <w:sz w:val="22"/>
          <w:szCs w:val="22"/>
        </w:rPr>
        <w:t>Vevő</w:t>
      </w:r>
      <w:r w:rsidRPr="00E16A08">
        <w:rPr>
          <w:rFonts w:asciiTheme="minorHAnsi" w:hAnsiTheme="minorHAnsi" w:cstheme="minorHAnsi"/>
          <w:sz w:val="22"/>
          <w:szCs w:val="22"/>
        </w:rPr>
        <w:t xml:space="preserve"> az átvétel követően észlelt minőségi hiba, hiányosság vonatkozásában igényt érvényesítsen. Az átvett </w:t>
      </w:r>
      <w:r w:rsidR="00617FC7">
        <w:rPr>
          <w:rFonts w:asciiTheme="minorHAnsi" w:hAnsiTheme="minorHAnsi" w:cstheme="minorHAnsi"/>
          <w:sz w:val="22"/>
          <w:szCs w:val="22"/>
        </w:rPr>
        <w:t>gépek</w:t>
      </w:r>
      <w:r w:rsidRPr="00E16A08">
        <w:rPr>
          <w:rFonts w:asciiTheme="minorHAnsi" w:hAnsiTheme="minorHAnsi" w:cstheme="minorHAnsi"/>
          <w:sz w:val="22"/>
          <w:szCs w:val="22"/>
        </w:rPr>
        <w:t xml:space="preserve"> további szükséges ellenőrzését a </w:t>
      </w:r>
      <w:r w:rsidR="00A52ABC" w:rsidRPr="00A52ABC">
        <w:rPr>
          <w:rFonts w:asciiTheme="minorHAnsi" w:hAnsiTheme="minorHAnsi" w:cstheme="minorHAnsi"/>
          <w:sz w:val="22"/>
          <w:szCs w:val="22"/>
        </w:rPr>
        <w:t>Vevő</w:t>
      </w:r>
      <w:r w:rsidRPr="00E16A08">
        <w:rPr>
          <w:rFonts w:asciiTheme="minorHAnsi" w:hAnsiTheme="minorHAnsi" w:cstheme="minorHAnsi"/>
          <w:sz w:val="22"/>
          <w:szCs w:val="22"/>
        </w:rPr>
        <w:t xml:space="preserve"> az átvételtől folyamatosan végzi. </w:t>
      </w:r>
      <w:r w:rsidR="00A52ABC" w:rsidRPr="00A52ABC">
        <w:rPr>
          <w:rFonts w:asciiTheme="minorHAnsi" w:hAnsiTheme="minorHAnsi" w:cstheme="minorHAnsi"/>
          <w:sz w:val="22"/>
          <w:szCs w:val="22"/>
        </w:rPr>
        <w:t>Vevő</w:t>
      </w:r>
      <w:r w:rsidRPr="00E16A08">
        <w:rPr>
          <w:rFonts w:asciiTheme="minorHAnsi" w:hAnsiTheme="minorHAnsi" w:cstheme="minorHAnsi"/>
          <w:sz w:val="22"/>
          <w:szCs w:val="22"/>
        </w:rPr>
        <w:t xml:space="preserve"> az észlelt minőségi hibát annak felfedezése után az Eladóval haladéktalanul közölni köteles.</w:t>
      </w:r>
      <w:r w:rsidR="004C6023" w:rsidRPr="003E2C2C">
        <w:rPr>
          <w:rFonts w:asciiTheme="minorHAnsi" w:hAnsiTheme="minorHAnsi" w:cstheme="minorHAnsi"/>
          <w:sz w:val="22"/>
          <w:szCs w:val="22"/>
        </w:rPr>
        <w:t xml:space="preserve"> </w:t>
      </w:r>
    </w:p>
    <w:p w14:paraId="5B81E4BB" w14:textId="77777777" w:rsidR="003E2C2C" w:rsidRPr="003E2C2C" w:rsidRDefault="003E2C2C" w:rsidP="00E64739">
      <w:pPr>
        <w:ind w:left="284" w:right="282"/>
        <w:jc w:val="both"/>
        <w:rPr>
          <w:rFonts w:asciiTheme="minorHAnsi" w:hAnsiTheme="minorHAnsi" w:cstheme="minorHAnsi"/>
          <w:sz w:val="22"/>
          <w:szCs w:val="22"/>
        </w:rPr>
      </w:pPr>
    </w:p>
    <w:p w14:paraId="395F6818" w14:textId="1896E253" w:rsidR="00645B66" w:rsidRPr="007526C1" w:rsidRDefault="00A25988" w:rsidP="00E64739">
      <w:pPr>
        <w:ind w:left="284" w:right="282"/>
        <w:jc w:val="both"/>
        <w:rPr>
          <w:rFonts w:asciiTheme="minorHAnsi" w:hAnsiTheme="minorHAnsi" w:cstheme="minorHAnsi"/>
          <w:sz w:val="22"/>
          <w:szCs w:val="22"/>
        </w:rPr>
      </w:pPr>
      <w:r>
        <w:rPr>
          <w:rFonts w:asciiTheme="minorHAnsi" w:hAnsiTheme="minorHAnsi" w:cstheme="minorHAnsi"/>
          <w:sz w:val="22"/>
          <w:szCs w:val="22"/>
        </w:rPr>
        <w:t>5</w:t>
      </w:r>
      <w:r w:rsidR="00645B66" w:rsidRPr="007526C1">
        <w:rPr>
          <w:rFonts w:asciiTheme="minorHAnsi" w:hAnsiTheme="minorHAnsi" w:cstheme="minorHAnsi"/>
          <w:sz w:val="22"/>
          <w:szCs w:val="22"/>
        </w:rPr>
        <w:t xml:space="preserve">. </w:t>
      </w:r>
      <w:r w:rsidR="0087280E" w:rsidRPr="007526C1">
        <w:rPr>
          <w:rFonts w:asciiTheme="minorHAnsi" w:hAnsiTheme="minorHAnsi" w:cstheme="minorHAnsi"/>
          <w:sz w:val="22"/>
          <w:szCs w:val="22"/>
        </w:rPr>
        <w:t>Vételár</w:t>
      </w:r>
      <w:r w:rsidR="00617FC7">
        <w:rPr>
          <w:rFonts w:asciiTheme="minorHAnsi" w:hAnsiTheme="minorHAnsi" w:cstheme="minorHAnsi"/>
          <w:sz w:val="22"/>
          <w:szCs w:val="22"/>
        </w:rPr>
        <w:t xml:space="preserve"> és megfizetése</w:t>
      </w:r>
    </w:p>
    <w:p w14:paraId="1C293F35" w14:textId="77777777" w:rsidR="00645B66" w:rsidRPr="007526C1" w:rsidRDefault="00645B66" w:rsidP="00E64739">
      <w:pPr>
        <w:ind w:left="284" w:right="282"/>
        <w:jc w:val="both"/>
        <w:rPr>
          <w:rFonts w:asciiTheme="minorHAnsi" w:hAnsiTheme="minorHAnsi" w:cstheme="minorHAnsi"/>
          <w:sz w:val="22"/>
          <w:szCs w:val="22"/>
        </w:rPr>
      </w:pPr>
    </w:p>
    <w:p w14:paraId="756A899A" w14:textId="6F75462B" w:rsidR="000C33C8" w:rsidRDefault="00B26D6D" w:rsidP="00E64739">
      <w:pPr>
        <w:ind w:left="284" w:right="282"/>
        <w:jc w:val="both"/>
        <w:rPr>
          <w:rFonts w:asciiTheme="minorHAnsi" w:hAnsiTheme="minorHAnsi" w:cstheme="minorHAnsi"/>
          <w:sz w:val="22"/>
          <w:szCs w:val="22"/>
        </w:rPr>
      </w:pPr>
      <w:r w:rsidRPr="007526C1">
        <w:rPr>
          <w:rFonts w:asciiTheme="minorHAnsi" w:hAnsiTheme="minorHAnsi" w:cstheme="minorHAnsi"/>
          <w:sz w:val="22"/>
          <w:szCs w:val="22"/>
        </w:rPr>
        <w:t xml:space="preserve">A </w:t>
      </w:r>
      <w:r w:rsidR="00726408">
        <w:rPr>
          <w:rFonts w:asciiTheme="minorHAnsi" w:hAnsiTheme="minorHAnsi" w:cstheme="minorHAnsi"/>
          <w:sz w:val="22"/>
          <w:szCs w:val="22"/>
        </w:rPr>
        <w:t xml:space="preserve">jelen szerződés tárgyát </w:t>
      </w:r>
      <w:r w:rsidR="00726408" w:rsidRPr="00726408">
        <w:rPr>
          <w:rFonts w:asciiTheme="minorHAnsi" w:hAnsiTheme="minorHAnsi" w:cstheme="minorHAnsi"/>
          <w:sz w:val="22"/>
          <w:szCs w:val="22"/>
        </w:rPr>
        <w:t xml:space="preserve">gépek </w:t>
      </w:r>
      <w:r w:rsidR="00726408">
        <w:rPr>
          <w:rFonts w:asciiTheme="minorHAnsi" w:hAnsiTheme="minorHAnsi" w:cstheme="minorHAnsi"/>
          <w:sz w:val="22"/>
          <w:szCs w:val="22"/>
        </w:rPr>
        <w:t xml:space="preserve">teljes </w:t>
      </w:r>
      <w:r w:rsidR="00645B66" w:rsidRPr="007526C1">
        <w:rPr>
          <w:rFonts w:asciiTheme="minorHAnsi" w:hAnsiTheme="minorHAnsi" w:cstheme="minorHAnsi"/>
          <w:sz w:val="22"/>
          <w:szCs w:val="22"/>
        </w:rPr>
        <w:t xml:space="preserve">vételára </w:t>
      </w:r>
      <w:r w:rsidR="00A43A71" w:rsidRPr="007526C1">
        <w:rPr>
          <w:rFonts w:asciiTheme="minorHAnsi" w:hAnsiTheme="minorHAnsi" w:cstheme="minorHAnsi"/>
          <w:sz w:val="22"/>
          <w:szCs w:val="22"/>
        </w:rPr>
        <w:t>………………………………..</w:t>
      </w:r>
      <w:r w:rsidR="003F2CE2" w:rsidRPr="007526C1">
        <w:rPr>
          <w:rFonts w:asciiTheme="minorHAnsi" w:hAnsiTheme="minorHAnsi" w:cstheme="minorHAnsi"/>
          <w:sz w:val="22"/>
          <w:szCs w:val="22"/>
        </w:rPr>
        <w:t xml:space="preserve"> </w:t>
      </w:r>
      <w:r w:rsidR="00645B66" w:rsidRPr="007526C1">
        <w:rPr>
          <w:rFonts w:asciiTheme="minorHAnsi" w:hAnsiTheme="minorHAnsi" w:cstheme="minorHAnsi"/>
          <w:sz w:val="22"/>
          <w:szCs w:val="22"/>
        </w:rPr>
        <w:t>Ft</w:t>
      </w:r>
      <w:r w:rsidR="00574DE3">
        <w:rPr>
          <w:rFonts w:asciiTheme="minorHAnsi" w:hAnsiTheme="minorHAnsi" w:cstheme="minorHAnsi"/>
          <w:sz w:val="22"/>
          <w:szCs w:val="22"/>
        </w:rPr>
        <w:t xml:space="preserve"> </w:t>
      </w:r>
      <w:r w:rsidR="000C33C8" w:rsidRPr="007526C1">
        <w:rPr>
          <w:rFonts w:asciiTheme="minorHAnsi" w:hAnsiTheme="minorHAnsi" w:cstheme="minorHAnsi"/>
          <w:sz w:val="22"/>
          <w:szCs w:val="22"/>
        </w:rPr>
        <w:t>+</w:t>
      </w:r>
      <w:r w:rsidR="00574DE3">
        <w:rPr>
          <w:rFonts w:asciiTheme="minorHAnsi" w:hAnsiTheme="minorHAnsi" w:cstheme="minorHAnsi"/>
          <w:sz w:val="22"/>
          <w:szCs w:val="22"/>
        </w:rPr>
        <w:t xml:space="preserve"> </w:t>
      </w:r>
      <w:r w:rsidR="000C33C8" w:rsidRPr="007526C1">
        <w:rPr>
          <w:rFonts w:asciiTheme="minorHAnsi" w:hAnsiTheme="minorHAnsi" w:cstheme="minorHAnsi"/>
          <w:sz w:val="22"/>
          <w:szCs w:val="22"/>
        </w:rPr>
        <w:t>áfa</w:t>
      </w:r>
      <w:r w:rsidR="00645B66" w:rsidRPr="007526C1">
        <w:rPr>
          <w:rFonts w:asciiTheme="minorHAnsi" w:hAnsiTheme="minorHAnsi" w:cstheme="minorHAnsi"/>
          <w:sz w:val="22"/>
          <w:szCs w:val="22"/>
        </w:rPr>
        <w:t xml:space="preserve">, összesen: </w:t>
      </w:r>
      <w:r w:rsidR="00A43A71" w:rsidRPr="007526C1">
        <w:rPr>
          <w:rFonts w:asciiTheme="minorHAnsi" w:hAnsiTheme="minorHAnsi" w:cstheme="minorHAnsi"/>
          <w:sz w:val="22"/>
          <w:szCs w:val="22"/>
        </w:rPr>
        <w:t>……………………….</w:t>
      </w:r>
      <w:r w:rsidR="00803D4B" w:rsidRPr="007526C1">
        <w:rPr>
          <w:rFonts w:asciiTheme="minorHAnsi" w:hAnsiTheme="minorHAnsi" w:cstheme="minorHAnsi"/>
          <w:sz w:val="22"/>
          <w:szCs w:val="22"/>
        </w:rPr>
        <w:t>.</w:t>
      </w:r>
      <w:r w:rsidR="00BB64C6" w:rsidRPr="007526C1">
        <w:rPr>
          <w:rFonts w:asciiTheme="minorHAnsi" w:hAnsiTheme="minorHAnsi" w:cstheme="minorHAnsi"/>
          <w:sz w:val="22"/>
          <w:szCs w:val="22"/>
        </w:rPr>
        <w:t>-</w:t>
      </w:r>
      <w:r w:rsidR="003F2CE2" w:rsidRPr="007526C1">
        <w:rPr>
          <w:rFonts w:asciiTheme="minorHAnsi" w:hAnsiTheme="minorHAnsi" w:cstheme="minorHAnsi"/>
          <w:sz w:val="22"/>
          <w:szCs w:val="22"/>
        </w:rPr>
        <w:t xml:space="preserve"> </w:t>
      </w:r>
      <w:r w:rsidR="00645B66" w:rsidRPr="007526C1">
        <w:rPr>
          <w:rFonts w:asciiTheme="minorHAnsi" w:hAnsiTheme="minorHAnsi" w:cstheme="minorHAnsi"/>
          <w:sz w:val="22"/>
          <w:szCs w:val="22"/>
        </w:rPr>
        <w:t xml:space="preserve">Ft (azaz: </w:t>
      </w:r>
      <w:r w:rsidR="00A43A71" w:rsidRPr="007526C1">
        <w:rPr>
          <w:rFonts w:asciiTheme="minorHAnsi" w:hAnsiTheme="minorHAnsi" w:cstheme="minorHAnsi"/>
          <w:sz w:val="22"/>
          <w:szCs w:val="22"/>
        </w:rPr>
        <w:t>…………………………………………….</w:t>
      </w:r>
      <w:r w:rsidR="003F2CE2" w:rsidRPr="007526C1">
        <w:rPr>
          <w:rFonts w:asciiTheme="minorHAnsi" w:hAnsiTheme="minorHAnsi" w:cstheme="minorHAnsi"/>
          <w:sz w:val="22"/>
          <w:szCs w:val="22"/>
        </w:rPr>
        <w:t xml:space="preserve"> </w:t>
      </w:r>
      <w:r w:rsidR="00645B66" w:rsidRPr="007526C1">
        <w:rPr>
          <w:rFonts w:asciiTheme="minorHAnsi" w:hAnsiTheme="minorHAnsi" w:cstheme="minorHAnsi"/>
          <w:sz w:val="22"/>
          <w:szCs w:val="22"/>
        </w:rPr>
        <w:t>forint).</w:t>
      </w:r>
    </w:p>
    <w:p w14:paraId="417806AB" w14:textId="34A4B081" w:rsidR="00770F62" w:rsidRDefault="00770F62" w:rsidP="00E64739">
      <w:pPr>
        <w:ind w:left="284" w:right="282"/>
        <w:jc w:val="both"/>
        <w:rPr>
          <w:rFonts w:asciiTheme="minorHAnsi" w:hAnsiTheme="minorHAnsi" w:cstheme="minorHAnsi"/>
          <w:sz w:val="22"/>
          <w:szCs w:val="22"/>
        </w:rPr>
      </w:pPr>
    </w:p>
    <w:p w14:paraId="1F228663" w14:textId="22DBF4D2" w:rsidR="00617FC7" w:rsidRPr="003E2C2C" w:rsidRDefault="00770F62" w:rsidP="00617FC7">
      <w:pPr>
        <w:ind w:left="284" w:right="282"/>
        <w:jc w:val="both"/>
        <w:rPr>
          <w:rFonts w:asciiTheme="minorHAnsi" w:hAnsiTheme="minorHAnsi" w:cstheme="minorHAnsi"/>
          <w:sz w:val="22"/>
          <w:szCs w:val="22"/>
        </w:rPr>
      </w:pPr>
      <w:r>
        <w:rPr>
          <w:rFonts w:asciiTheme="minorHAnsi" w:hAnsiTheme="minorHAnsi" w:cstheme="minorHAnsi"/>
          <w:sz w:val="22"/>
          <w:szCs w:val="22"/>
        </w:rPr>
        <w:t xml:space="preserve">A </w:t>
      </w:r>
      <w:r w:rsidR="00726408" w:rsidRPr="00726408">
        <w:rPr>
          <w:rFonts w:asciiTheme="minorHAnsi" w:hAnsiTheme="minorHAnsi" w:cstheme="minorHAnsi"/>
          <w:sz w:val="22"/>
          <w:szCs w:val="22"/>
        </w:rPr>
        <w:t xml:space="preserve">szerződés tárgyát képező </w:t>
      </w:r>
      <w:r>
        <w:rPr>
          <w:rFonts w:asciiTheme="minorHAnsi" w:hAnsiTheme="minorHAnsi" w:cstheme="minorHAnsi"/>
          <w:sz w:val="22"/>
          <w:szCs w:val="22"/>
        </w:rPr>
        <w:t>gépek egységárait a</w:t>
      </w:r>
      <w:r w:rsidRPr="007526C1">
        <w:rPr>
          <w:rFonts w:asciiTheme="minorHAnsi" w:hAnsiTheme="minorHAnsi" w:cstheme="minorHAnsi"/>
          <w:sz w:val="22"/>
          <w:szCs w:val="22"/>
        </w:rPr>
        <w:t xml:space="preserve"> szerződés részét képező </w:t>
      </w:r>
      <w:r w:rsidR="00726408">
        <w:rPr>
          <w:rFonts w:asciiTheme="minorHAnsi" w:hAnsiTheme="minorHAnsi" w:cstheme="minorHAnsi"/>
          <w:sz w:val="22"/>
          <w:szCs w:val="22"/>
        </w:rPr>
        <w:t xml:space="preserve">1. </w:t>
      </w:r>
      <w:r w:rsidRPr="007526C1">
        <w:rPr>
          <w:rFonts w:asciiTheme="minorHAnsi" w:hAnsiTheme="minorHAnsi" w:cstheme="minorHAnsi"/>
          <w:sz w:val="22"/>
          <w:szCs w:val="22"/>
        </w:rPr>
        <w:t>sz.</w:t>
      </w:r>
      <w:r w:rsidR="00574DE3">
        <w:rPr>
          <w:rFonts w:asciiTheme="minorHAnsi" w:hAnsiTheme="minorHAnsi" w:cstheme="minorHAnsi"/>
          <w:sz w:val="22"/>
          <w:szCs w:val="22"/>
        </w:rPr>
        <w:t xml:space="preserve"> </w:t>
      </w:r>
      <w:r w:rsidRPr="007526C1">
        <w:rPr>
          <w:rFonts w:asciiTheme="minorHAnsi" w:hAnsiTheme="minorHAnsi" w:cstheme="minorHAnsi"/>
          <w:sz w:val="22"/>
          <w:szCs w:val="22"/>
        </w:rPr>
        <w:t xml:space="preserve">melléklet </w:t>
      </w:r>
      <w:r w:rsidR="00726408">
        <w:rPr>
          <w:rFonts w:asciiTheme="minorHAnsi" w:hAnsiTheme="minorHAnsi" w:cstheme="minorHAnsi"/>
          <w:sz w:val="22"/>
          <w:szCs w:val="22"/>
        </w:rPr>
        <w:t xml:space="preserve">(egységár táblázat) </w:t>
      </w:r>
      <w:r w:rsidRPr="007526C1">
        <w:rPr>
          <w:rFonts w:asciiTheme="minorHAnsi" w:hAnsiTheme="minorHAnsi" w:cstheme="minorHAnsi"/>
          <w:sz w:val="22"/>
          <w:szCs w:val="22"/>
        </w:rPr>
        <w:t>tartalmazza</w:t>
      </w:r>
      <w:r>
        <w:rPr>
          <w:rFonts w:asciiTheme="minorHAnsi" w:hAnsiTheme="minorHAnsi" w:cstheme="minorHAnsi"/>
          <w:sz w:val="22"/>
          <w:szCs w:val="22"/>
        </w:rPr>
        <w:t>.</w:t>
      </w:r>
    </w:p>
    <w:p w14:paraId="132DBF60" w14:textId="77777777" w:rsidR="00645B66" w:rsidRDefault="00645B66" w:rsidP="00E64739">
      <w:pPr>
        <w:ind w:left="284" w:right="282"/>
        <w:jc w:val="both"/>
        <w:rPr>
          <w:rFonts w:asciiTheme="minorHAnsi" w:hAnsiTheme="minorHAnsi" w:cstheme="minorHAnsi"/>
          <w:sz w:val="22"/>
          <w:szCs w:val="22"/>
        </w:rPr>
      </w:pPr>
    </w:p>
    <w:p w14:paraId="6149B834" w14:textId="430CCE01" w:rsidR="00617FC7" w:rsidRDefault="00617FC7" w:rsidP="00E64739">
      <w:pPr>
        <w:ind w:left="284" w:right="282"/>
        <w:jc w:val="both"/>
        <w:rPr>
          <w:rFonts w:asciiTheme="minorHAnsi" w:hAnsiTheme="minorHAnsi" w:cstheme="minorHAnsi"/>
          <w:sz w:val="22"/>
          <w:szCs w:val="22"/>
        </w:rPr>
      </w:pPr>
      <w:r>
        <w:rPr>
          <w:rFonts w:asciiTheme="minorHAnsi" w:hAnsiTheme="minorHAnsi" w:cstheme="minorHAnsi"/>
          <w:sz w:val="22"/>
          <w:szCs w:val="22"/>
        </w:rPr>
        <w:t>A Vevő előleget nem fizet.</w:t>
      </w:r>
    </w:p>
    <w:p w14:paraId="48132D69" w14:textId="77777777" w:rsidR="00617FC7" w:rsidRPr="003E2C2C" w:rsidRDefault="00617FC7" w:rsidP="00E64739">
      <w:pPr>
        <w:ind w:left="284" w:right="282"/>
        <w:jc w:val="both"/>
        <w:rPr>
          <w:rFonts w:asciiTheme="minorHAnsi" w:hAnsiTheme="minorHAnsi" w:cstheme="minorHAnsi"/>
          <w:sz w:val="22"/>
          <w:szCs w:val="22"/>
        </w:rPr>
      </w:pPr>
    </w:p>
    <w:p w14:paraId="5D13850A" w14:textId="0FE5BBA5" w:rsidR="00645B66" w:rsidRPr="003E2C2C" w:rsidRDefault="00645B66" w:rsidP="00E64739">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 xml:space="preserve">Felek megállapodnak, hogy Vevő a vételárat </w:t>
      </w:r>
      <w:r w:rsidR="00574DE3">
        <w:rPr>
          <w:rFonts w:asciiTheme="minorHAnsi" w:hAnsiTheme="minorHAnsi" w:cstheme="minorHAnsi"/>
          <w:sz w:val="22"/>
          <w:szCs w:val="22"/>
        </w:rPr>
        <w:t xml:space="preserve">az </w:t>
      </w:r>
      <w:r w:rsidRPr="003E2C2C">
        <w:rPr>
          <w:rFonts w:asciiTheme="minorHAnsi" w:hAnsiTheme="minorHAnsi" w:cstheme="minorHAnsi"/>
          <w:sz w:val="22"/>
          <w:szCs w:val="22"/>
        </w:rPr>
        <w:t xml:space="preserve">Eladó </w:t>
      </w:r>
      <w:r w:rsidR="00A25988">
        <w:rPr>
          <w:rFonts w:asciiTheme="minorHAnsi" w:hAnsiTheme="minorHAnsi" w:cstheme="minorHAnsi"/>
          <w:sz w:val="22"/>
          <w:szCs w:val="22"/>
        </w:rPr>
        <w:t xml:space="preserve">szerződésszerűen kiállított </w:t>
      </w:r>
      <w:r w:rsidRPr="003E2C2C">
        <w:rPr>
          <w:rFonts w:asciiTheme="minorHAnsi" w:hAnsiTheme="minorHAnsi" w:cstheme="minorHAnsi"/>
          <w:sz w:val="22"/>
          <w:szCs w:val="22"/>
        </w:rPr>
        <w:t xml:space="preserve">számlája alapján legkésőbb </w:t>
      </w:r>
      <w:r w:rsidR="00BB64C6" w:rsidRPr="003E2C2C">
        <w:rPr>
          <w:rFonts w:asciiTheme="minorHAnsi" w:hAnsiTheme="minorHAnsi" w:cstheme="minorHAnsi"/>
          <w:sz w:val="22"/>
          <w:szCs w:val="22"/>
        </w:rPr>
        <w:t>a számla átvételétől számított 30 naptári napon belül</w:t>
      </w:r>
      <w:r w:rsidRPr="003E2C2C">
        <w:rPr>
          <w:rFonts w:asciiTheme="minorHAnsi" w:hAnsiTheme="minorHAnsi" w:cstheme="minorHAnsi"/>
          <w:sz w:val="22"/>
          <w:szCs w:val="22"/>
        </w:rPr>
        <w:t xml:space="preserve"> köteles megfizetni az Eladó</w:t>
      </w:r>
      <w:r w:rsidR="003F2CE2" w:rsidRPr="003E2C2C">
        <w:rPr>
          <w:rFonts w:asciiTheme="minorHAnsi" w:hAnsiTheme="minorHAnsi" w:cstheme="minorHAnsi"/>
          <w:sz w:val="22"/>
          <w:szCs w:val="22"/>
        </w:rPr>
        <w:t xml:space="preserve"> </w:t>
      </w:r>
      <w:r w:rsidR="00A43A71" w:rsidRPr="003E2C2C">
        <w:rPr>
          <w:rFonts w:asciiTheme="minorHAnsi" w:hAnsiTheme="minorHAnsi" w:cstheme="minorHAnsi"/>
          <w:sz w:val="22"/>
          <w:szCs w:val="22"/>
        </w:rPr>
        <w:t>……………………………………………………………….</w:t>
      </w:r>
      <w:r w:rsidR="00574DE3">
        <w:rPr>
          <w:rFonts w:asciiTheme="minorHAnsi" w:hAnsiTheme="minorHAnsi" w:cstheme="minorHAnsi"/>
          <w:sz w:val="22"/>
          <w:szCs w:val="22"/>
        </w:rPr>
        <w:t xml:space="preserve"> </w:t>
      </w:r>
      <w:r w:rsidR="003F2CE2" w:rsidRPr="003E2C2C">
        <w:rPr>
          <w:rFonts w:asciiTheme="minorHAnsi" w:hAnsiTheme="minorHAnsi" w:cstheme="minorHAnsi"/>
          <w:sz w:val="22"/>
          <w:szCs w:val="22"/>
        </w:rPr>
        <w:t xml:space="preserve">számú </w:t>
      </w:r>
      <w:r w:rsidRPr="003E2C2C">
        <w:rPr>
          <w:rFonts w:asciiTheme="minorHAnsi" w:hAnsiTheme="minorHAnsi" w:cstheme="minorHAnsi"/>
          <w:sz w:val="22"/>
          <w:szCs w:val="22"/>
        </w:rPr>
        <w:t xml:space="preserve">számlájára. </w:t>
      </w:r>
      <w:r w:rsidR="00A25988">
        <w:rPr>
          <w:rFonts w:asciiTheme="minorHAnsi" w:hAnsiTheme="minorHAnsi" w:cstheme="minorHAnsi"/>
          <w:sz w:val="22"/>
          <w:szCs w:val="22"/>
        </w:rPr>
        <w:t xml:space="preserve">Eladó köteles a </w:t>
      </w:r>
      <w:r w:rsidR="00574DE3">
        <w:rPr>
          <w:rFonts w:asciiTheme="minorHAnsi" w:hAnsiTheme="minorHAnsi" w:cstheme="minorHAnsi"/>
          <w:sz w:val="22"/>
          <w:szCs w:val="22"/>
        </w:rPr>
        <w:t>V</w:t>
      </w:r>
      <w:r w:rsidR="00A25988">
        <w:rPr>
          <w:rFonts w:asciiTheme="minorHAnsi" w:hAnsiTheme="minorHAnsi" w:cstheme="minorHAnsi"/>
          <w:sz w:val="22"/>
          <w:szCs w:val="22"/>
        </w:rPr>
        <w:t>evő által kiállított teljesítési igazolást a számlához csatolni.</w:t>
      </w:r>
    </w:p>
    <w:p w14:paraId="4861CCBA" w14:textId="77777777" w:rsidR="00770F62" w:rsidRPr="00770F62" w:rsidRDefault="00770F62" w:rsidP="00770F62">
      <w:pPr>
        <w:ind w:left="284"/>
        <w:jc w:val="both"/>
        <w:rPr>
          <w:rFonts w:ascii="Calibri" w:hAnsi="Calibri" w:cs="Calibri"/>
          <w:sz w:val="22"/>
          <w:szCs w:val="22"/>
        </w:rPr>
      </w:pPr>
    </w:p>
    <w:p w14:paraId="5E7BE358" w14:textId="6B4BEEDC" w:rsidR="00770F62" w:rsidRDefault="00770F62" w:rsidP="00770F62">
      <w:pPr>
        <w:ind w:left="284"/>
        <w:jc w:val="both"/>
        <w:rPr>
          <w:rFonts w:ascii="Calibri" w:hAnsi="Calibri" w:cs="Calibri"/>
          <w:sz w:val="22"/>
          <w:szCs w:val="22"/>
        </w:rPr>
      </w:pPr>
      <w:r>
        <w:rPr>
          <w:rFonts w:ascii="Calibri" w:hAnsi="Calibri" w:cs="Calibri"/>
          <w:sz w:val="22"/>
          <w:szCs w:val="22"/>
        </w:rPr>
        <w:t>Eladó</w:t>
      </w:r>
      <w:r w:rsidRPr="00770F62">
        <w:rPr>
          <w:rFonts w:ascii="Calibri" w:hAnsi="Calibri" w:cs="Calibri"/>
          <w:sz w:val="22"/>
          <w:szCs w:val="22"/>
        </w:rPr>
        <w:t xml:space="preserve"> garantálja, hogy a jelen </w:t>
      </w:r>
      <w:r w:rsidR="00A25988">
        <w:rPr>
          <w:rFonts w:ascii="Calibri" w:hAnsi="Calibri" w:cs="Calibri"/>
          <w:sz w:val="22"/>
          <w:szCs w:val="22"/>
        </w:rPr>
        <w:t xml:space="preserve">szerződés megkötését megelőző </w:t>
      </w:r>
      <w:r w:rsidR="00574DE3">
        <w:rPr>
          <w:rFonts w:ascii="Calibri" w:hAnsi="Calibri" w:cs="Calibri"/>
          <w:sz w:val="22"/>
          <w:szCs w:val="22"/>
        </w:rPr>
        <w:t>pályázati</w:t>
      </w:r>
      <w:r w:rsidR="00A25988">
        <w:rPr>
          <w:rFonts w:ascii="Calibri" w:hAnsi="Calibri" w:cs="Calibri"/>
          <w:sz w:val="22"/>
          <w:szCs w:val="22"/>
        </w:rPr>
        <w:t xml:space="preserve"> </w:t>
      </w:r>
      <w:r w:rsidRPr="00770F62">
        <w:rPr>
          <w:rFonts w:ascii="Calibri" w:hAnsi="Calibri" w:cs="Calibri"/>
          <w:sz w:val="22"/>
          <w:szCs w:val="22"/>
        </w:rPr>
        <w:t>eljárásban megajánlott egyedi nettó egységárakat</w:t>
      </w:r>
      <w:r w:rsidR="00A25988">
        <w:rPr>
          <w:rFonts w:ascii="Calibri" w:hAnsi="Calibri" w:cs="Calibri"/>
          <w:sz w:val="22"/>
          <w:szCs w:val="22"/>
        </w:rPr>
        <w:t>, melyeket az egységár táblázat tartalmaz,</w:t>
      </w:r>
      <w:r w:rsidRPr="00770F62">
        <w:rPr>
          <w:rFonts w:ascii="Calibri" w:hAnsi="Calibri" w:cs="Calibri"/>
          <w:sz w:val="22"/>
          <w:szCs w:val="22"/>
        </w:rPr>
        <w:t xml:space="preserve"> a szerződés aláírásától számított </w:t>
      </w:r>
      <w:r w:rsidR="00EE07DC">
        <w:rPr>
          <w:rFonts w:ascii="Calibri" w:hAnsi="Calibri" w:cs="Calibri"/>
          <w:sz w:val="22"/>
          <w:szCs w:val="22"/>
        </w:rPr>
        <w:t>6</w:t>
      </w:r>
      <w:r w:rsidRPr="00770F62">
        <w:rPr>
          <w:rFonts w:ascii="Calibri" w:hAnsi="Calibri" w:cs="Calibri"/>
          <w:sz w:val="22"/>
          <w:szCs w:val="22"/>
        </w:rPr>
        <w:t xml:space="preserve"> hónapig maximális árakként (árplafonként) fixen fenntartja, és a </w:t>
      </w:r>
      <w:r w:rsidR="00A25988">
        <w:rPr>
          <w:rFonts w:ascii="Calibri" w:hAnsi="Calibri" w:cs="Calibri"/>
          <w:sz w:val="22"/>
          <w:szCs w:val="22"/>
        </w:rPr>
        <w:t xml:space="preserve">Vevő által tett </w:t>
      </w:r>
      <w:r w:rsidRPr="00770F62">
        <w:rPr>
          <w:rFonts w:ascii="Calibri" w:hAnsi="Calibri" w:cs="Calibri"/>
          <w:sz w:val="22"/>
          <w:szCs w:val="22"/>
        </w:rPr>
        <w:t>pótrendeléseket legfeljebb ezen az áron teljesíti, függetlenül a piaci áringadozásoktól vagy inflációtól.</w:t>
      </w:r>
    </w:p>
    <w:p w14:paraId="33AFC524" w14:textId="77777777" w:rsidR="004C6023" w:rsidRPr="00770F62" w:rsidRDefault="004C6023" w:rsidP="00770F62">
      <w:pPr>
        <w:ind w:left="284"/>
        <w:jc w:val="both"/>
        <w:rPr>
          <w:rFonts w:ascii="Calibri" w:hAnsi="Calibri" w:cs="Calibri"/>
          <w:sz w:val="22"/>
          <w:szCs w:val="22"/>
        </w:rPr>
      </w:pPr>
    </w:p>
    <w:p w14:paraId="51CD8CA5" w14:textId="6AD9C361" w:rsidR="00770F62" w:rsidRDefault="00770F62" w:rsidP="00770F62">
      <w:pPr>
        <w:ind w:left="284"/>
        <w:jc w:val="both"/>
        <w:rPr>
          <w:rFonts w:ascii="Calibri" w:hAnsi="Calibri" w:cs="Calibri"/>
          <w:sz w:val="22"/>
          <w:szCs w:val="22"/>
        </w:rPr>
      </w:pPr>
      <w:r w:rsidRPr="00770F62">
        <w:rPr>
          <w:rFonts w:ascii="Calibri" w:hAnsi="Calibri" w:cs="Calibri"/>
          <w:sz w:val="22"/>
          <w:szCs w:val="22"/>
        </w:rPr>
        <w:t xml:space="preserve">Amennyiben </w:t>
      </w:r>
      <w:r w:rsidR="004C6023">
        <w:rPr>
          <w:rFonts w:ascii="Calibri" w:hAnsi="Calibri" w:cs="Calibri"/>
          <w:sz w:val="22"/>
          <w:szCs w:val="22"/>
        </w:rPr>
        <w:t>Eladó</w:t>
      </w:r>
      <w:r w:rsidRPr="00770F62">
        <w:rPr>
          <w:rFonts w:ascii="Calibri" w:hAnsi="Calibri" w:cs="Calibri"/>
          <w:sz w:val="22"/>
          <w:szCs w:val="22"/>
        </w:rPr>
        <w:t xml:space="preserve"> (vagy a gyártó hivatalos magyarországi képviselete) a pótrendelés időpontjában a megrendelni kívánt eszközre a szerződéses egységárnál kedvezőbb nyilvános akciót, promóciót vagy listaárat biztosít, úgy </w:t>
      </w:r>
      <w:r w:rsidR="004C6023">
        <w:rPr>
          <w:rFonts w:ascii="Calibri" w:hAnsi="Calibri" w:cs="Calibri"/>
          <w:sz w:val="22"/>
          <w:szCs w:val="22"/>
        </w:rPr>
        <w:t>Eladó</w:t>
      </w:r>
      <w:r w:rsidRPr="00770F62">
        <w:rPr>
          <w:rFonts w:ascii="Calibri" w:hAnsi="Calibri" w:cs="Calibri"/>
          <w:sz w:val="22"/>
          <w:szCs w:val="22"/>
        </w:rPr>
        <w:t xml:space="preserve"> a pótrendelés teljesítése során a mindenkori alacsonyabb (kedvezményes) árat köteles alkalmazni </w:t>
      </w:r>
      <w:r w:rsidR="00D71DA4">
        <w:rPr>
          <w:rFonts w:ascii="Calibri" w:hAnsi="Calibri" w:cs="Calibri"/>
          <w:sz w:val="22"/>
          <w:szCs w:val="22"/>
        </w:rPr>
        <w:t>V</w:t>
      </w:r>
      <w:r w:rsidR="004C6023">
        <w:rPr>
          <w:rFonts w:ascii="Calibri" w:hAnsi="Calibri" w:cs="Calibri"/>
          <w:sz w:val="22"/>
          <w:szCs w:val="22"/>
        </w:rPr>
        <w:t>evő</w:t>
      </w:r>
      <w:r w:rsidRPr="00770F62">
        <w:rPr>
          <w:rFonts w:ascii="Calibri" w:hAnsi="Calibri" w:cs="Calibri"/>
          <w:sz w:val="22"/>
          <w:szCs w:val="22"/>
        </w:rPr>
        <w:t xml:space="preserve"> javára.</w:t>
      </w:r>
    </w:p>
    <w:p w14:paraId="073BC60D" w14:textId="77777777" w:rsidR="00726408" w:rsidRDefault="00726408" w:rsidP="00770F62">
      <w:pPr>
        <w:ind w:left="284"/>
        <w:jc w:val="both"/>
        <w:rPr>
          <w:rFonts w:ascii="Calibri" w:hAnsi="Calibri" w:cs="Calibri"/>
          <w:sz w:val="22"/>
          <w:szCs w:val="22"/>
        </w:rPr>
      </w:pPr>
    </w:p>
    <w:p w14:paraId="3962E535" w14:textId="4055DE13" w:rsidR="00726408" w:rsidRDefault="00726408" w:rsidP="00770F62">
      <w:pPr>
        <w:ind w:left="284"/>
        <w:jc w:val="both"/>
        <w:rPr>
          <w:rFonts w:ascii="Calibri" w:hAnsi="Calibri" w:cs="Calibri"/>
          <w:sz w:val="22"/>
          <w:szCs w:val="22"/>
        </w:rPr>
      </w:pPr>
      <w:r>
        <w:rPr>
          <w:rFonts w:ascii="Calibri" w:hAnsi="Calibri" w:cs="Calibri"/>
          <w:sz w:val="22"/>
          <w:szCs w:val="22"/>
        </w:rPr>
        <w:t xml:space="preserve">Eladó a </w:t>
      </w:r>
      <w:r w:rsidR="00A25988">
        <w:rPr>
          <w:rFonts w:ascii="Calibri" w:hAnsi="Calibri" w:cs="Calibri"/>
          <w:sz w:val="22"/>
          <w:szCs w:val="22"/>
        </w:rPr>
        <w:t xml:space="preserve">szerződésszerűen teljesített </w:t>
      </w:r>
      <w:r>
        <w:rPr>
          <w:rFonts w:ascii="Calibri" w:hAnsi="Calibri" w:cs="Calibri"/>
          <w:sz w:val="22"/>
          <w:szCs w:val="22"/>
        </w:rPr>
        <w:t>pótrendelésekre vonatkozó számláját pótrendelésenként állíthatja ki</w:t>
      </w:r>
      <w:r w:rsidR="0003367D">
        <w:rPr>
          <w:rFonts w:ascii="Calibri" w:hAnsi="Calibri" w:cs="Calibri"/>
          <w:sz w:val="22"/>
          <w:szCs w:val="22"/>
        </w:rPr>
        <w:t xml:space="preserve">. A pótrendelések alapján történő teljesítések </w:t>
      </w:r>
      <w:r w:rsidR="00D71DA4">
        <w:rPr>
          <w:rFonts w:ascii="Calibri" w:hAnsi="Calibri" w:cs="Calibri"/>
          <w:sz w:val="22"/>
          <w:szCs w:val="22"/>
        </w:rPr>
        <w:t xml:space="preserve">határidejére, </w:t>
      </w:r>
      <w:r w:rsidR="0003367D">
        <w:rPr>
          <w:rFonts w:ascii="Calibri" w:hAnsi="Calibri" w:cs="Calibri"/>
          <w:sz w:val="22"/>
          <w:szCs w:val="22"/>
        </w:rPr>
        <w:t>átadás-átvételére, a teljesítés igazolás</w:t>
      </w:r>
      <w:r w:rsidR="00A25988">
        <w:rPr>
          <w:rFonts w:ascii="Calibri" w:hAnsi="Calibri" w:cs="Calibri"/>
          <w:sz w:val="22"/>
          <w:szCs w:val="22"/>
        </w:rPr>
        <w:t xml:space="preserve">ára és a fizetési feltételekre a jelen szerződés </w:t>
      </w:r>
      <w:r w:rsidR="00D71DA4">
        <w:rPr>
          <w:rFonts w:ascii="Calibri" w:hAnsi="Calibri" w:cs="Calibri"/>
          <w:sz w:val="22"/>
          <w:szCs w:val="22"/>
        </w:rPr>
        <w:t xml:space="preserve">3., </w:t>
      </w:r>
      <w:r w:rsidR="00A25988">
        <w:rPr>
          <w:rFonts w:ascii="Calibri" w:hAnsi="Calibri" w:cs="Calibri"/>
          <w:sz w:val="22"/>
          <w:szCs w:val="22"/>
        </w:rPr>
        <w:t>4. és 5. pontjában írtak ir</w:t>
      </w:r>
      <w:r w:rsidR="00574DE3">
        <w:rPr>
          <w:rFonts w:ascii="Calibri" w:hAnsi="Calibri" w:cs="Calibri"/>
          <w:sz w:val="22"/>
          <w:szCs w:val="22"/>
        </w:rPr>
        <w:t>á</w:t>
      </w:r>
      <w:r w:rsidR="00A25988">
        <w:rPr>
          <w:rFonts w:ascii="Calibri" w:hAnsi="Calibri" w:cs="Calibri"/>
          <w:sz w:val="22"/>
          <w:szCs w:val="22"/>
        </w:rPr>
        <w:t>nyadók.</w:t>
      </w:r>
      <w:r w:rsidR="0003367D">
        <w:rPr>
          <w:rFonts w:ascii="Calibri" w:hAnsi="Calibri" w:cs="Calibri"/>
          <w:sz w:val="22"/>
          <w:szCs w:val="22"/>
        </w:rPr>
        <w:t xml:space="preserve"> </w:t>
      </w:r>
    </w:p>
    <w:p w14:paraId="41D38648" w14:textId="77777777" w:rsidR="007526C1" w:rsidRPr="003E2C2C" w:rsidRDefault="007526C1" w:rsidP="004C6023">
      <w:pPr>
        <w:ind w:right="282"/>
        <w:jc w:val="both"/>
        <w:rPr>
          <w:rFonts w:asciiTheme="minorHAnsi" w:hAnsiTheme="minorHAnsi" w:cstheme="minorHAnsi"/>
          <w:sz w:val="22"/>
          <w:szCs w:val="22"/>
        </w:rPr>
      </w:pPr>
    </w:p>
    <w:p w14:paraId="278053BC" w14:textId="5534AFD4" w:rsidR="006D2269" w:rsidRDefault="00A25988" w:rsidP="00E64739">
      <w:pPr>
        <w:ind w:left="284" w:right="282"/>
        <w:jc w:val="both"/>
        <w:rPr>
          <w:rFonts w:asciiTheme="minorHAnsi" w:hAnsiTheme="minorHAnsi" w:cstheme="minorHAnsi"/>
          <w:sz w:val="22"/>
          <w:szCs w:val="22"/>
        </w:rPr>
      </w:pPr>
      <w:r>
        <w:rPr>
          <w:rFonts w:asciiTheme="minorHAnsi" w:hAnsiTheme="minorHAnsi" w:cstheme="minorHAnsi"/>
          <w:sz w:val="22"/>
          <w:szCs w:val="22"/>
        </w:rPr>
        <w:t>6</w:t>
      </w:r>
      <w:r w:rsidR="000165E7" w:rsidRPr="003E2C2C">
        <w:rPr>
          <w:rFonts w:asciiTheme="minorHAnsi" w:hAnsiTheme="minorHAnsi" w:cstheme="minorHAnsi"/>
          <w:sz w:val="22"/>
          <w:szCs w:val="22"/>
        </w:rPr>
        <w:t xml:space="preserve">. </w:t>
      </w:r>
      <w:r>
        <w:rPr>
          <w:rFonts w:asciiTheme="minorHAnsi" w:hAnsiTheme="minorHAnsi" w:cstheme="minorHAnsi"/>
          <w:sz w:val="22"/>
          <w:szCs w:val="22"/>
        </w:rPr>
        <w:t xml:space="preserve">Műszaki tartalom és követelmények, jótállási kötelezettség, az </w:t>
      </w:r>
      <w:r w:rsidR="000165E7" w:rsidRPr="003E2C2C">
        <w:rPr>
          <w:rFonts w:asciiTheme="minorHAnsi" w:hAnsiTheme="minorHAnsi" w:cstheme="minorHAnsi"/>
          <w:sz w:val="22"/>
          <w:szCs w:val="22"/>
        </w:rPr>
        <w:t xml:space="preserve">Eladó </w:t>
      </w:r>
      <w:r>
        <w:rPr>
          <w:rFonts w:asciiTheme="minorHAnsi" w:hAnsiTheme="minorHAnsi" w:cstheme="minorHAnsi"/>
          <w:sz w:val="22"/>
          <w:szCs w:val="22"/>
        </w:rPr>
        <w:t xml:space="preserve">teljesítésére vonatkozó </w:t>
      </w:r>
      <w:r w:rsidR="000165E7" w:rsidRPr="003E2C2C">
        <w:rPr>
          <w:rFonts w:asciiTheme="minorHAnsi" w:hAnsiTheme="minorHAnsi" w:cstheme="minorHAnsi"/>
          <w:sz w:val="22"/>
          <w:szCs w:val="22"/>
        </w:rPr>
        <w:t>egyéb</w:t>
      </w:r>
      <w:r w:rsidR="006D2269" w:rsidRPr="003E2C2C">
        <w:rPr>
          <w:rFonts w:asciiTheme="minorHAnsi" w:hAnsiTheme="minorHAnsi" w:cstheme="minorHAnsi"/>
          <w:sz w:val="22"/>
          <w:szCs w:val="22"/>
        </w:rPr>
        <w:t xml:space="preserve"> </w:t>
      </w:r>
      <w:r w:rsidR="00574DE3">
        <w:rPr>
          <w:rFonts w:asciiTheme="minorHAnsi" w:hAnsiTheme="minorHAnsi" w:cstheme="minorHAnsi"/>
          <w:sz w:val="22"/>
          <w:szCs w:val="22"/>
        </w:rPr>
        <w:t>feltételek</w:t>
      </w:r>
      <w:r w:rsidR="006D2269" w:rsidRPr="003E2C2C">
        <w:rPr>
          <w:rFonts w:asciiTheme="minorHAnsi" w:hAnsiTheme="minorHAnsi" w:cstheme="minorHAnsi"/>
          <w:sz w:val="22"/>
          <w:szCs w:val="22"/>
        </w:rPr>
        <w:t>:</w:t>
      </w:r>
    </w:p>
    <w:p w14:paraId="42E111B9" w14:textId="77777777" w:rsidR="007526C1" w:rsidRPr="003E2C2C" w:rsidRDefault="007526C1" w:rsidP="00E64739">
      <w:pPr>
        <w:ind w:left="284" w:right="282"/>
        <w:jc w:val="both"/>
        <w:rPr>
          <w:rFonts w:asciiTheme="minorHAnsi" w:hAnsiTheme="minorHAnsi" w:cstheme="minorHAnsi"/>
          <w:sz w:val="22"/>
          <w:szCs w:val="22"/>
        </w:rPr>
      </w:pPr>
    </w:p>
    <w:p w14:paraId="464F1194" w14:textId="614A4111" w:rsidR="00A25988" w:rsidRDefault="00A25988" w:rsidP="007526C1">
      <w:pPr>
        <w:ind w:left="284"/>
        <w:jc w:val="both"/>
        <w:rPr>
          <w:rFonts w:ascii="Calibri" w:hAnsi="Calibri" w:cs="Calibri"/>
          <w:sz w:val="22"/>
          <w:szCs w:val="22"/>
        </w:rPr>
      </w:pPr>
      <w:r>
        <w:rPr>
          <w:rFonts w:ascii="Calibri" w:hAnsi="Calibri" w:cs="Calibri"/>
          <w:sz w:val="22"/>
          <w:szCs w:val="22"/>
        </w:rPr>
        <w:t>6.1.</w:t>
      </w:r>
      <w:r>
        <w:rPr>
          <w:rFonts w:ascii="Calibri" w:hAnsi="Calibri" w:cs="Calibri"/>
          <w:sz w:val="22"/>
          <w:szCs w:val="22"/>
        </w:rPr>
        <w:tab/>
        <w:t>Műszaki tartalom és követelmények</w:t>
      </w:r>
    </w:p>
    <w:p w14:paraId="16F697F0" w14:textId="77777777" w:rsidR="00A25988" w:rsidRDefault="00A25988" w:rsidP="007526C1">
      <w:pPr>
        <w:ind w:left="284"/>
        <w:jc w:val="both"/>
        <w:rPr>
          <w:rFonts w:ascii="Calibri" w:hAnsi="Calibri" w:cs="Calibri"/>
          <w:sz w:val="22"/>
          <w:szCs w:val="22"/>
        </w:rPr>
      </w:pPr>
    </w:p>
    <w:p w14:paraId="1CE6454F" w14:textId="2F7FECC4" w:rsidR="00DA136F" w:rsidRPr="00DA136F" w:rsidRDefault="00DA136F" w:rsidP="00D71DA4">
      <w:pPr>
        <w:pStyle w:val="Listaszerbekezds"/>
        <w:numPr>
          <w:ilvl w:val="0"/>
          <w:numId w:val="5"/>
        </w:numPr>
        <w:spacing w:after="0" w:line="240" w:lineRule="auto"/>
        <w:ind w:left="709" w:hanging="425"/>
        <w:jc w:val="both"/>
        <w:rPr>
          <w:rFonts w:cstheme="minorHAnsi"/>
        </w:rPr>
      </w:pPr>
      <w:r w:rsidRPr="00DA136F">
        <w:rPr>
          <w:rFonts w:cstheme="minorHAnsi"/>
        </w:rPr>
        <w:t>Eladó köteles a megrendelt gépeket első osztályú minőségben átadni.</w:t>
      </w:r>
    </w:p>
    <w:p w14:paraId="1083AA0A" w14:textId="77777777" w:rsidR="00DA136F" w:rsidRPr="00D71DA4" w:rsidRDefault="00DA136F" w:rsidP="00D71DA4">
      <w:pPr>
        <w:pStyle w:val="Listaszerbekezds"/>
        <w:spacing w:after="0" w:line="240" w:lineRule="auto"/>
        <w:ind w:left="709"/>
        <w:jc w:val="both"/>
        <w:rPr>
          <w:rFonts w:cstheme="minorHAnsi"/>
        </w:rPr>
      </w:pPr>
    </w:p>
    <w:p w14:paraId="6FBE0239" w14:textId="0165373F" w:rsidR="007526C1" w:rsidRPr="004D5862" w:rsidRDefault="007526C1" w:rsidP="00D71DA4">
      <w:pPr>
        <w:pStyle w:val="Listaszerbekezds"/>
        <w:numPr>
          <w:ilvl w:val="0"/>
          <w:numId w:val="5"/>
        </w:numPr>
        <w:spacing w:after="0" w:line="240" w:lineRule="auto"/>
        <w:ind w:left="709" w:hanging="425"/>
        <w:jc w:val="both"/>
        <w:rPr>
          <w:rFonts w:cstheme="minorHAnsi"/>
        </w:rPr>
      </w:pPr>
      <w:r w:rsidRPr="00DA136F">
        <w:rPr>
          <w:rFonts w:cstheme="minorHAnsi"/>
        </w:rPr>
        <w:t xml:space="preserve">A </w:t>
      </w:r>
      <w:r w:rsidR="00A25988" w:rsidRPr="00DA136F">
        <w:rPr>
          <w:rFonts w:cstheme="minorHAnsi"/>
        </w:rPr>
        <w:t xml:space="preserve">gépekre vonatkozóan a jelen szerződés megkötését megelőző beszerzési eljárásban </w:t>
      </w:r>
      <w:r w:rsidRPr="00DA136F">
        <w:rPr>
          <w:rFonts w:cstheme="minorHAnsi"/>
        </w:rPr>
        <w:t xml:space="preserve">megadott paraméterek szigorú minimális műszaki követelmények. A </w:t>
      </w:r>
      <w:r w:rsidR="00A25988" w:rsidRPr="00DA136F">
        <w:rPr>
          <w:rFonts w:cstheme="minorHAnsi"/>
        </w:rPr>
        <w:t xml:space="preserve">gépeknek </w:t>
      </w:r>
      <w:r w:rsidRPr="00DA136F">
        <w:rPr>
          <w:rFonts w:cstheme="minorHAnsi"/>
        </w:rPr>
        <w:t>mindenben meg kell felelniük az elvárt paramétereknek, vagy meg kell haladniuk azokat. A gépek kizárólag professzionális, ipari kategóriájú gépek, barkács, hobbi vagy féliparos kategóriájú eszközök nem képezhetik a szerződés tárgyát.</w:t>
      </w:r>
    </w:p>
    <w:p w14:paraId="6768327A" w14:textId="4AE7333F" w:rsidR="007526C1" w:rsidRDefault="007526C1" w:rsidP="00D71DA4">
      <w:pPr>
        <w:ind w:left="709" w:hanging="1"/>
        <w:jc w:val="both"/>
        <w:rPr>
          <w:rFonts w:ascii="Calibri" w:hAnsi="Calibri" w:cs="Calibri"/>
          <w:sz w:val="22"/>
          <w:szCs w:val="22"/>
        </w:rPr>
      </w:pPr>
      <w:r>
        <w:rPr>
          <w:rFonts w:ascii="Calibri" w:hAnsi="Calibri" w:cs="Calibri"/>
          <w:sz w:val="22"/>
          <w:szCs w:val="22"/>
        </w:rPr>
        <w:t xml:space="preserve">A </w:t>
      </w:r>
      <w:r w:rsidR="00A25988">
        <w:rPr>
          <w:rFonts w:ascii="Calibri" w:hAnsi="Calibri" w:cs="Calibri"/>
          <w:sz w:val="22"/>
          <w:szCs w:val="22"/>
        </w:rPr>
        <w:t>gépek</w:t>
      </w:r>
      <w:r w:rsidR="00A25988" w:rsidRPr="007526C1">
        <w:rPr>
          <w:rFonts w:ascii="Calibri" w:hAnsi="Calibri" w:cs="Calibri"/>
          <w:sz w:val="22"/>
          <w:szCs w:val="22"/>
        </w:rPr>
        <w:t xml:space="preserve"> </w:t>
      </w:r>
      <w:r w:rsidRPr="007526C1">
        <w:rPr>
          <w:rFonts w:ascii="Calibri" w:hAnsi="Calibri" w:cs="Calibri"/>
          <w:sz w:val="22"/>
          <w:szCs w:val="22"/>
        </w:rPr>
        <w:t>új, használatba nem vett, sorozatgyártású, az ajánlattételi határidő időpontjában az EGT területén hivatalosan forgalmazott termék</w:t>
      </w:r>
      <w:r>
        <w:rPr>
          <w:rFonts w:ascii="Calibri" w:hAnsi="Calibri" w:cs="Calibri"/>
          <w:sz w:val="22"/>
          <w:szCs w:val="22"/>
        </w:rPr>
        <w:t xml:space="preserve">ek. </w:t>
      </w:r>
      <w:r w:rsidRPr="007526C1">
        <w:rPr>
          <w:rFonts w:ascii="Calibri" w:hAnsi="Calibri" w:cs="Calibri"/>
          <w:sz w:val="22"/>
          <w:szCs w:val="22"/>
        </w:rPr>
        <w:t xml:space="preserve">A motoros akkumulátoros gépek szénkefe nélküli motorral, valamint beépített elektronikus túlterhelés-, túlmelegedés- és mélykisülés-védelemmel </w:t>
      </w:r>
      <w:r>
        <w:rPr>
          <w:rFonts w:ascii="Calibri" w:hAnsi="Calibri" w:cs="Calibri"/>
          <w:sz w:val="22"/>
          <w:szCs w:val="22"/>
        </w:rPr>
        <w:t>rendelkeznek.</w:t>
      </w:r>
    </w:p>
    <w:p w14:paraId="6C3AE28E" w14:textId="77777777" w:rsidR="00A25988" w:rsidRDefault="00A25988" w:rsidP="00574DE3">
      <w:pPr>
        <w:ind w:left="284"/>
        <w:jc w:val="both"/>
        <w:rPr>
          <w:rFonts w:ascii="Calibri" w:hAnsi="Calibri" w:cs="Calibri"/>
          <w:sz w:val="22"/>
          <w:szCs w:val="22"/>
        </w:rPr>
      </w:pPr>
    </w:p>
    <w:p w14:paraId="5DBF10E2" w14:textId="22A5D4BA" w:rsidR="007526C1" w:rsidRPr="00D71DA4" w:rsidRDefault="007526C1" w:rsidP="00D71DA4">
      <w:pPr>
        <w:pStyle w:val="Listaszerbekezds"/>
        <w:numPr>
          <w:ilvl w:val="0"/>
          <w:numId w:val="5"/>
        </w:numPr>
        <w:spacing w:after="0" w:line="240" w:lineRule="auto"/>
        <w:ind w:left="709" w:hanging="425"/>
        <w:jc w:val="both"/>
        <w:rPr>
          <w:rFonts w:cstheme="minorHAnsi"/>
        </w:rPr>
      </w:pPr>
      <w:r w:rsidRPr="00D71DA4">
        <w:rPr>
          <w:rFonts w:cstheme="minorHAnsi"/>
        </w:rPr>
        <w:t>Egységes akkumulátor-platform követelménye:</w:t>
      </w:r>
    </w:p>
    <w:p w14:paraId="05F789D1" w14:textId="7E29AEA8" w:rsidR="007526C1" w:rsidRPr="007526C1" w:rsidRDefault="007526C1" w:rsidP="00D71DA4">
      <w:pPr>
        <w:pStyle w:val="Listaszerbekezds"/>
        <w:spacing w:after="0" w:line="240" w:lineRule="auto"/>
        <w:ind w:left="709"/>
        <w:jc w:val="both"/>
        <w:rPr>
          <w:rFonts w:cstheme="minorHAnsi"/>
        </w:rPr>
      </w:pPr>
      <w:r w:rsidRPr="007526C1">
        <w:rPr>
          <w:rFonts w:cstheme="minorHAnsi"/>
        </w:rPr>
        <w:t>A</w:t>
      </w:r>
      <w:r>
        <w:rPr>
          <w:rFonts w:cstheme="minorHAnsi"/>
        </w:rPr>
        <w:t xml:space="preserve">z </w:t>
      </w:r>
      <w:r w:rsidRPr="007526C1">
        <w:rPr>
          <w:rFonts w:cstheme="minorHAnsi"/>
        </w:rPr>
        <w:t>összes megajánlott akkumulátoros gép (fúrók, csavarozók, csiszolók, kézi körfűrészek, keverőgép, LED munkalámpa) egyetlen közös, azonos akkumulátor-platformon mű</w:t>
      </w:r>
      <w:r>
        <w:rPr>
          <w:rFonts w:cstheme="minorHAnsi"/>
        </w:rPr>
        <w:t>ködik. csatolásra került Eladó nyilatkozata arra vonatkozóan,</w:t>
      </w:r>
      <w:r w:rsidRPr="007526C1">
        <w:rPr>
          <w:rFonts w:cstheme="minorHAnsi"/>
        </w:rPr>
        <w:t xml:space="preserve"> hogy az általa megajánlott akkus szerszámok mindegyike fizikailag és elektronikusan is kompatibilis a szállítandó akkumulátor-csomagokkal.</w:t>
      </w:r>
    </w:p>
    <w:p w14:paraId="046ED6FE" w14:textId="20AF1244" w:rsidR="007526C1" w:rsidRDefault="007526C1" w:rsidP="00D71DA4">
      <w:pPr>
        <w:pStyle w:val="Listaszerbekezds"/>
        <w:spacing w:after="0" w:line="240" w:lineRule="auto"/>
        <w:ind w:left="709"/>
        <w:jc w:val="both"/>
        <w:rPr>
          <w:rFonts w:cstheme="minorHAnsi"/>
        </w:rPr>
      </w:pPr>
      <w:r w:rsidRPr="007526C1">
        <w:rPr>
          <w:rFonts w:cstheme="minorHAnsi"/>
        </w:rPr>
        <w:t>Az akkumulátorok és töltők a gép gyártója vagy az akkumulátor-platform jogosult gyártója által jóváhagyott eredeti termékek</w:t>
      </w:r>
      <w:r>
        <w:rPr>
          <w:rFonts w:cstheme="minorHAnsi"/>
        </w:rPr>
        <w:t xml:space="preserve">. </w:t>
      </w:r>
      <w:r w:rsidRPr="007526C1">
        <w:rPr>
          <w:rFonts w:cstheme="minorHAnsi"/>
        </w:rPr>
        <w:t>Harmadik fél által gyártott akkumulátor-adapter használata nem megengedett</w:t>
      </w:r>
      <w:r>
        <w:rPr>
          <w:rFonts w:cstheme="minorHAnsi"/>
        </w:rPr>
        <w:t xml:space="preserve">. </w:t>
      </w:r>
      <w:r w:rsidRPr="007526C1">
        <w:rPr>
          <w:rFonts w:cstheme="minorHAnsi"/>
        </w:rPr>
        <w:t>Az egységes akkumulátor-rendszeren belül az egy- és kétakkumulátoros (pl. 2x18V), valamint a visszafelé kompatibilis, többfeszültségű technológiai megoldások egyaránt elfogadhatók, amennyiben az egységes akkumulátor-platform követelményei teljesülnek.</w:t>
      </w:r>
    </w:p>
    <w:p w14:paraId="775C8E8B" w14:textId="77777777" w:rsidR="007526C1" w:rsidRPr="007526C1" w:rsidRDefault="007526C1" w:rsidP="00574DE3">
      <w:pPr>
        <w:ind w:left="284"/>
        <w:jc w:val="both"/>
        <w:rPr>
          <w:rFonts w:asciiTheme="minorHAnsi" w:hAnsiTheme="minorHAnsi" w:cstheme="minorHAnsi"/>
          <w:sz w:val="22"/>
          <w:szCs w:val="22"/>
        </w:rPr>
      </w:pPr>
    </w:p>
    <w:p w14:paraId="2B3A8D5D" w14:textId="6D6E994E" w:rsidR="007526C1" w:rsidRPr="00DA136F" w:rsidRDefault="007526C1" w:rsidP="00D71DA4">
      <w:pPr>
        <w:pStyle w:val="Listaszerbekezds"/>
        <w:numPr>
          <w:ilvl w:val="0"/>
          <w:numId w:val="6"/>
        </w:numPr>
        <w:spacing w:after="0" w:line="240" w:lineRule="auto"/>
        <w:ind w:left="709" w:hanging="567"/>
        <w:jc w:val="both"/>
        <w:rPr>
          <w:rFonts w:cstheme="minorHAnsi"/>
        </w:rPr>
      </w:pPr>
      <w:r w:rsidRPr="00DA136F">
        <w:rPr>
          <w:rFonts w:cstheme="minorHAnsi"/>
        </w:rPr>
        <w:t>Az opciós keret terhére történő pótrendelés esetén, valamint kifutó modellek generációváltásakor az Ajánlattevő kizárólag olyan új utódmodellt ajánlhat meg, amely ugyanazon akkumulátor-platformon működik, és az eredeti géppel műszakilag teljesen egyenértékű vagy fejlettebb.</w:t>
      </w:r>
    </w:p>
    <w:p w14:paraId="46FC3BCC" w14:textId="77777777" w:rsidR="007526C1" w:rsidRPr="007526C1" w:rsidRDefault="007526C1" w:rsidP="00D71DA4">
      <w:pPr>
        <w:ind w:left="709"/>
        <w:jc w:val="both"/>
        <w:rPr>
          <w:rFonts w:asciiTheme="minorHAnsi" w:hAnsiTheme="minorHAnsi" w:cstheme="minorHAnsi"/>
          <w:sz w:val="22"/>
          <w:szCs w:val="22"/>
        </w:rPr>
      </w:pPr>
    </w:p>
    <w:p w14:paraId="004E0061" w14:textId="07DE123E" w:rsidR="007526C1" w:rsidRPr="007526C1" w:rsidRDefault="007526C1" w:rsidP="00D71DA4">
      <w:pPr>
        <w:ind w:left="709"/>
        <w:jc w:val="both"/>
        <w:rPr>
          <w:rFonts w:asciiTheme="minorHAnsi" w:hAnsiTheme="minorHAnsi" w:cstheme="minorHAnsi"/>
          <w:sz w:val="22"/>
          <w:szCs w:val="22"/>
        </w:rPr>
      </w:pPr>
      <w:r w:rsidRPr="007526C1">
        <w:rPr>
          <w:rFonts w:asciiTheme="minorHAnsi" w:hAnsiTheme="minorHAnsi" w:cstheme="minorHAnsi"/>
          <w:sz w:val="22"/>
          <w:szCs w:val="22"/>
        </w:rPr>
        <w:t>Az „egyenértékű” kifejezés alatt a</w:t>
      </w:r>
      <w:r>
        <w:rPr>
          <w:rFonts w:asciiTheme="minorHAnsi" w:hAnsiTheme="minorHAnsi" w:cstheme="minorHAnsi"/>
          <w:sz w:val="22"/>
          <w:szCs w:val="22"/>
        </w:rPr>
        <w:t xml:space="preserve"> Vevő</w:t>
      </w:r>
      <w:r w:rsidRPr="007526C1">
        <w:rPr>
          <w:rFonts w:asciiTheme="minorHAnsi" w:hAnsiTheme="minorHAnsi" w:cstheme="minorHAnsi"/>
          <w:sz w:val="22"/>
          <w:szCs w:val="22"/>
        </w:rPr>
        <w:t xml:space="preserve"> az alábbiakat érti:</w:t>
      </w:r>
    </w:p>
    <w:p w14:paraId="4B7149AD" w14:textId="77777777" w:rsidR="007526C1" w:rsidRPr="007526C1" w:rsidRDefault="007526C1" w:rsidP="00A25988">
      <w:pPr>
        <w:pStyle w:val="Listaszerbekezds"/>
        <w:numPr>
          <w:ilvl w:val="0"/>
          <w:numId w:val="3"/>
        </w:numPr>
        <w:ind w:left="1134" w:hanging="425"/>
        <w:jc w:val="both"/>
        <w:rPr>
          <w:rFonts w:cstheme="minorHAnsi"/>
        </w:rPr>
      </w:pPr>
      <w:r w:rsidRPr="007526C1">
        <w:rPr>
          <w:rFonts w:cstheme="minorHAnsi"/>
        </w:rPr>
        <w:t>azonos vagy nagyobb teljesítmény,</w:t>
      </w:r>
    </w:p>
    <w:p w14:paraId="542453C8" w14:textId="77777777" w:rsidR="007526C1" w:rsidRPr="007526C1" w:rsidRDefault="007526C1" w:rsidP="00D71DA4">
      <w:pPr>
        <w:pStyle w:val="Listaszerbekezds"/>
        <w:numPr>
          <w:ilvl w:val="0"/>
          <w:numId w:val="3"/>
        </w:numPr>
        <w:ind w:left="1134" w:hanging="425"/>
        <w:jc w:val="both"/>
        <w:rPr>
          <w:rFonts w:cstheme="minorHAnsi"/>
        </w:rPr>
      </w:pPr>
      <w:r w:rsidRPr="007526C1">
        <w:rPr>
          <w:rFonts w:cstheme="minorHAnsi"/>
        </w:rPr>
        <w:t>azonos funkciókör,</w:t>
      </w:r>
    </w:p>
    <w:p w14:paraId="10AEF108" w14:textId="77777777" w:rsidR="007526C1" w:rsidRPr="007526C1" w:rsidRDefault="007526C1" w:rsidP="00D71DA4">
      <w:pPr>
        <w:pStyle w:val="Listaszerbekezds"/>
        <w:numPr>
          <w:ilvl w:val="0"/>
          <w:numId w:val="3"/>
        </w:numPr>
        <w:ind w:left="1134" w:hanging="425"/>
        <w:jc w:val="both"/>
        <w:rPr>
          <w:rFonts w:cstheme="minorHAnsi"/>
        </w:rPr>
      </w:pPr>
      <w:r w:rsidRPr="007526C1">
        <w:rPr>
          <w:rFonts w:cstheme="minorHAnsi"/>
        </w:rPr>
        <w:t>azonos vagy kedvezőbb terhelhetőség,</w:t>
      </w:r>
    </w:p>
    <w:p w14:paraId="22617D6D" w14:textId="77777777" w:rsidR="007526C1" w:rsidRPr="007526C1" w:rsidRDefault="007526C1" w:rsidP="00D71DA4">
      <w:pPr>
        <w:pStyle w:val="Listaszerbekezds"/>
        <w:numPr>
          <w:ilvl w:val="0"/>
          <w:numId w:val="3"/>
        </w:numPr>
        <w:ind w:left="1134" w:hanging="425"/>
        <w:jc w:val="both"/>
        <w:rPr>
          <w:rFonts w:cstheme="minorHAnsi"/>
        </w:rPr>
      </w:pPr>
      <w:r w:rsidRPr="007526C1">
        <w:rPr>
          <w:rFonts w:cstheme="minorHAnsi"/>
        </w:rPr>
        <w:t>azonos akkumulátor-platform,</w:t>
      </w:r>
    </w:p>
    <w:p w14:paraId="111576F2" w14:textId="77777777" w:rsidR="007526C1" w:rsidRDefault="007526C1" w:rsidP="00D71DA4">
      <w:pPr>
        <w:pStyle w:val="Listaszerbekezds"/>
        <w:numPr>
          <w:ilvl w:val="0"/>
          <w:numId w:val="3"/>
        </w:numPr>
        <w:ind w:left="1134" w:hanging="425"/>
      </w:pPr>
      <w:r>
        <w:t>azonos vagy kedvezőbb biztonsági és elektronikai védelem.</w:t>
      </w:r>
    </w:p>
    <w:p w14:paraId="387263C5" w14:textId="2E780450" w:rsidR="00D6759A" w:rsidRPr="00D71DA4" w:rsidRDefault="007D668A" w:rsidP="00D71DA4">
      <w:pPr>
        <w:ind w:left="284"/>
        <w:jc w:val="both"/>
        <w:rPr>
          <w:rFonts w:asciiTheme="minorHAnsi" w:hAnsiTheme="minorHAnsi" w:cstheme="minorHAnsi"/>
          <w:sz w:val="22"/>
          <w:szCs w:val="22"/>
        </w:rPr>
      </w:pPr>
      <w:r>
        <w:rPr>
          <w:rFonts w:ascii="Calibri" w:hAnsi="Calibri" w:cs="Calibri"/>
          <w:sz w:val="22"/>
          <w:szCs w:val="22"/>
        </w:rPr>
        <w:t>6.2.</w:t>
      </w:r>
      <w:r>
        <w:rPr>
          <w:rFonts w:ascii="Calibri" w:hAnsi="Calibri" w:cs="Calibri"/>
          <w:sz w:val="22"/>
          <w:szCs w:val="22"/>
        </w:rPr>
        <w:tab/>
        <w:t xml:space="preserve">Üzembiztonság, </w:t>
      </w:r>
      <w:r>
        <w:rPr>
          <w:rFonts w:asciiTheme="minorHAnsi" w:hAnsiTheme="minorHAnsi" w:cstheme="minorHAnsi"/>
          <w:sz w:val="22"/>
          <w:szCs w:val="22"/>
        </w:rPr>
        <w:t>j</w:t>
      </w:r>
      <w:r w:rsidR="00D6759A" w:rsidRPr="00D71DA4">
        <w:rPr>
          <w:rFonts w:asciiTheme="minorHAnsi" w:hAnsiTheme="minorHAnsi" w:cstheme="minorHAnsi"/>
          <w:sz w:val="22"/>
          <w:szCs w:val="22"/>
        </w:rPr>
        <w:t>ótállás</w:t>
      </w:r>
      <w:r>
        <w:rPr>
          <w:rFonts w:asciiTheme="minorHAnsi" w:hAnsiTheme="minorHAnsi" w:cstheme="minorHAnsi"/>
          <w:sz w:val="22"/>
          <w:szCs w:val="22"/>
        </w:rPr>
        <w:t>, cseregép és egyéb feltételek, pótrendelésre vonatkozó szabályok:</w:t>
      </w:r>
    </w:p>
    <w:p w14:paraId="65F086B4" w14:textId="77777777" w:rsidR="007D668A" w:rsidRDefault="007D668A" w:rsidP="00D6759A">
      <w:pPr>
        <w:ind w:left="284"/>
        <w:jc w:val="both"/>
        <w:rPr>
          <w:rFonts w:asciiTheme="minorHAnsi" w:hAnsiTheme="minorHAnsi" w:cstheme="minorHAnsi"/>
          <w:sz w:val="22"/>
          <w:szCs w:val="22"/>
        </w:rPr>
      </w:pPr>
    </w:p>
    <w:p w14:paraId="62AEA1BB" w14:textId="4D4A2A75" w:rsidR="00D6759A" w:rsidRPr="00D6759A" w:rsidRDefault="007D668A" w:rsidP="00D6759A">
      <w:pPr>
        <w:ind w:left="284"/>
        <w:jc w:val="both"/>
        <w:rPr>
          <w:rFonts w:asciiTheme="minorHAnsi" w:hAnsiTheme="minorHAnsi" w:cstheme="minorHAnsi"/>
          <w:sz w:val="22"/>
          <w:szCs w:val="22"/>
        </w:rPr>
      </w:pPr>
      <w:r>
        <w:rPr>
          <w:rFonts w:asciiTheme="minorHAnsi" w:hAnsiTheme="minorHAnsi" w:cstheme="minorHAnsi"/>
          <w:sz w:val="22"/>
          <w:szCs w:val="22"/>
        </w:rPr>
        <w:lastRenderedPageBreak/>
        <w:t>A</w:t>
      </w:r>
      <w:r w:rsidR="00D6759A" w:rsidRPr="00D6759A">
        <w:rPr>
          <w:rFonts w:asciiTheme="minorHAnsi" w:hAnsiTheme="minorHAnsi" w:cstheme="minorHAnsi"/>
          <w:sz w:val="22"/>
          <w:szCs w:val="22"/>
        </w:rPr>
        <w:t xml:space="preserve">z üzembiztonság garantálása érdekében </w:t>
      </w:r>
      <w:r w:rsidR="00D6759A">
        <w:rPr>
          <w:rFonts w:asciiTheme="minorHAnsi" w:hAnsiTheme="minorHAnsi" w:cstheme="minorHAnsi"/>
          <w:sz w:val="22"/>
          <w:szCs w:val="22"/>
        </w:rPr>
        <w:t xml:space="preserve">Eladó a </w:t>
      </w:r>
      <w:r w:rsidR="00D6759A" w:rsidRPr="00D6759A">
        <w:rPr>
          <w:rFonts w:asciiTheme="minorHAnsi" w:hAnsiTheme="minorHAnsi" w:cstheme="minorHAnsi"/>
          <w:sz w:val="22"/>
          <w:szCs w:val="22"/>
        </w:rPr>
        <w:t xml:space="preserve">teljes szerződéses időszak alatt kötelezően biztosítania kell: </w:t>
      </w:r>
    </w:p>
    <w:p w14:paraId="12E2517C" w14:textId="77777777" w:rsidR="007D668A" w:rsidRDefault="007D668A" w:rsidP="00D6759A">
      <w:pPr>
        <w:ind w:left="284"/>
        <w:jc w:val="both"/>
        <w:rPr>
          <w:rFonts w:asciiTheme="minorHAnsi" w:hAnsiTheme="minorHAnsi" w:cstheme="minorHAnsi"/>
          <w:sz w:val="22"/>
          <w:szCs w:val="22"/>
        </w:rPr>
      </w:pPr>
    </w:p>
    <w:p w14:paraId="29CAA9DF" w14:textId="314BA997" w:rsidR="007D668A" w:rsidRPr="007D668A" w:rsidRDefault="00D6759A" w:rsidP="00D71DA4">
      <w:pPr>
        <w:pStyle w:val="Listaszerbekezds"/>
        <w:numPr>
          <w:ilvl w:val="0"/>
          <w:numId w:val="5"/>
        </w:numPr>
        <w:ind w:left="709" w:hanging="425"/>
        <w:jc w:val="both"/>
        <w:rPr>
          <w:rFonts w:cstheme="minorHAnsi"/>
        </w:rPr>
      </w:pPr>
      <w:r w:rsidRPr="007D668A">
        <w:rPr>
          <w:rFonts w:cstheme="minorHAnsi"/>
        </w:rPr>
        <w:t>Az Eladó köteles gyártó által feljogosított szervizhátteret és a gépek gyártásból való kivezetését</w:t>
      </w:r>
      <w:r w:rsidR="00DA136F">
        <w:rPr>
          <w:rFonts w:cstheme="minorHAnsi"/>
        </w:rPr>
        <w:t xml:space="preserve"> </w:t>
      </w:r>
      <w:r w:rsidRPr="007D668A">
        <w:rPr>
          <w:rFonts w:cstheme="minorHAnsi"/>
        </w:rPr>
        <w:t>követően legalább 5 évig tartó gyári alkatrész-ellátást biztosítani.</w:t>
      </w:r>
    </w:p>
    <w:p w14:paraId="57A7C941" w14:textId="6C6B9E34" w:rsidR="003637A7" w:rsidRPr="003637A7" w:rsidRDefault="003637A7" w:rsidP="003637A7">
      <w:pPr>
        <w:pStyle w:val="Listaszerbekezds"/>
        <w:numPr>
          <w:ilvl w:val="0"/>
          <w:numId w:val="5"/>
        </w:numPr>
        <w:ind w:left="709" w:hanging="425"/>
        <w:jc w:val="both"/>
        <w:rPr>
          <w:rFonts w:cstheme="minorHAnsi"/>
        </w:rPr>
      </w:pPr>
      <w:r w:rsidRPr="003637A7">
        <w:rPr>
          <w:rFonts w:cstheme="minorHAnsi"/>
        </w:rPr>
        <w:t>J</w:t>
      </w:r>
      <w:r w:rsidR="00D6759A" w:rsidRPr="003637A7">
        <w:rPr>
          <w:rFonts w:cstheme="minorHAnsi"/>
        </w:rPr>
        <w:t xml:space="preserve">ótállás: </w:t>
      </w:r>
      <w:r w:rsidRPr="003637A7">
        <w:rPr>
          <w:rFonts w:cstheme="minorHAnsi"/>
        </w:rPr>
        <w:t xml:space="preserve">Eladó a géptestekre </w:t>
      </w:r>
      <w:r w:rsidRPr="003637A7">
        <w:rPr>
          <w:rFonts w:cstheme="minorHAnsi"/>
          <w:b/>
          <w:bCs/>
        </w:rPr>
        <w:t>…… hónap</w:t>
      </w:r>
      <w:r w:rsidRPr="003637A7">
        <w:rPr>
          <w:rFonts w:cstheme="minorHAnsi"/>
        </w:rPr>
        <w:t xml:space="preserve">, az akkumulátorokra és töltőkre </w:t>
      </w:r>
      <w:r w:rsidRPr="003637A7">
        <w:rPr>
          <w:rFonts w:cstheme="minorHAnsi"/>
          <w:b/>
          <w:bCs/>
        </w:rPr>
        <w:t>…… hónap teljes körű jótállást</w:t>
      </w:r>
      <w:r w:rsidRPr="003637A7">
        <w:rPr>
          <w:rFonts w:cstheme="minorHAnsi"/>
        </w:rPr>
        <w:t xml:space="preserve"> vállal, az Ajánlatában foglaltaknak megfelelően. A jótállási idő az adott eszköz Vevő részére történő átadás-átvételének napján kezdődik. A jótállási kötelezettség teljesítéséért Eladó közvetlenül felel Vevővel szemben. A gyártói kiterjesztett garancia igénybevételéhez szükséges regisztrációt Eladó saját költségén köteles elvégezni, és annak igazolását az átadás-átvételkor Vevő részére dokumentáltan átadni. A vállalt jótállásnak gazdasági, közületi és napi professzionális használat esetén is érvényesnek kell lennie. A jótállás nem zárhatja ki és nem korlátozhatja a Vevő által munkavégzés keretében történő rendeltetésszerű, intenzív professzionális használatot.</w:t>
      </w:r>
    </w:p>
    <w:p w14:paraId="67CFFB00" w14:textId="3546359E" w:rsidR="00D6759A" w:rsidRPr="007D668A" w:rsidRDefault="00D6759A" w:rsidP="00D71DA4">
      <w:pPr>
        <w:pStyle w:val="Listaszerbekezds"/>
        <w:numPr>
          <w:ilvl w:val="0"/>
          <w:numId w:val="5"/>
        </w:numPr>
        <w:ind w:left="709" w:hanging="425"/>
        <w:jc w:val="both"/>
        <w:rPr>
          <w:rFonts w:cstheme="minorHAnsi"/>
        </w:rPr>
      </w:pPr>
      <w:r w:rsidRPr="00D71DA4">
        <w:rPr>
          <w:rFonts w:cstheme="minorHAnsi"/>
        </w:rPr>
        <w:t>Háztól-házig szállítás</w:t>
      </w:r>
      <w:r w:rsidRPr="007D668A">
        <w:rPr>
          <w:rFonts w:cstheme="minorHAnsi"/>
        </w:rPr>
        <w:t>: A garanciális meghibásodású eszközök elszállítását és a javított eszközök visszaszállítását a Vevő telephelyéről (8000 Székesfehérvár, Szent Vendel utca 17/a.) az Eladó köteles saját költségén és logisztikájával (futárszolgálat vagy saját járat útján) megszervezni.</w:t>
      </w:r>
    </w:p>
    <w:p w14:paraId="30DD0E29" w14:textId="6183BCEC" w:rsidR="00D6759A" w:rsidRPr="007D668A" w:rsidRDefault="00D6759A" w:rsidP="00D71DA4">
      <w:pPr>
        <w:pStyle w:val="Listaszerbekezds"/>
        <w:numPr>
          <w:ilvl w:val="0"/>
          <w:numId w:val="5"/>
        </w:numPr>
        <w:ind w:left="709" w:hanging="425"/>
        <w:jc w:val="both"/>
        <w:rPr>
          <w:rFonts w:cstheme="minorHAnsi"/>
        </w:rPr>
      </w:pPr>
      <w:r w:rsidRPr="00D71DA4">
        <w:rPr>
          <w:rFonts w:cstheme="minorHAnsi"/>
        </w:rPr>
        <w:t>Szigorú javítási határidő</w:t>
      </w:r>
      <w:r w:rsidRPr="007D668A">
        <w:rPr>
          <w:rFonts w:cstheme="minorHAnsi"/>
        </w:rPr>
        <w:t>: A garanciális szervizelés maximális átfutási ideje a gép elszállításától számított legfeljebb 5 munkanap.</w:t>
      </w:r>
    </w:p>
    <w:p w14:paraId="2B750899" w14:textId="15F3915D" w:rsidR="00D6759A" w:rsidRPr="007D668A" w:rsidRDefault="00D6759A" w:rsidP="00D71DA4">
      <w:pPr>
        <w:pStyle w:val="Listaszerbekezds"/>
        <w:numPr>
          <w:ilvl w:val="0"/>
          <w:numId w:val="5"/>
        </w:numPr>
        <w:ind w:left="709" w:hanging="425"/>
        <w:jc w:val="both"/>
        <w:rPr>
          <w:rFonts w:cstheme="minorHAnsi"/>
        </w:rPr>
      </w:pPr>
      <w:r w:rsidRPr="00D71DA4">
        <w:rPr>
          <w:rFonts w:cstheme="minorHAnsi"/>
        </w:rPr>
        <w:t>Kötelező cseregép biztosítása:</w:t>
      </w:r>
      <w:r w:rsidRPr="007D668A">
        <w:rPr>
          <w:rFonts w:cstheme="minorHAnsi"/>
        </w:rPr>
        <w:t xml:space="preserve"> Amennyiben a javítási idő a 5 munkanapot meghaladja, Eladó köteles a 6. munkanaptól kezdődően a javítás teljes befejezéséig az átvett géppel megegyező funkciójú és azonos vagy magasabb teljesítményű cseregépet teljesen díjmentesen a Vevő rendelkezésére bocsátani.</w:t>
      </w:r>
    </w:p>
    <w:p w14:paraId="43D796EB" w14:textId="37BC4AC8" w:rsidR="00D6759A" w:rsidRPr="007D668A" w:rsidRDefault="00D6759A" w:rsidP="00D71DA4">
      <w:pPr>
        <w:pStyle w:val="Listaszerbekezds"/>
        <w:numPr>
          <w:ilvl w:val="0"/>
          <w:numId w:val="5"/>
        </w:numPr>
        <w:ind w:left="709" w:hanging="425"/>
        <w:jc w:val="both"/>
        <w:rPr>
          <w:rFonts w:cstheme="minorHAnsi"/>
        </w:rPr>
      </w:pPr>
      <w:r w:rsidRPr="00D71DA4">
        <w:rPr>
          <w:rFonts w:cstheme="minorHAnsi"/>
        </w:rPr>
        <w:t>Akkumulátor kapacitás-garancia:</w:t>
      </w:r>
      <w:r w:rsidRPr="007D668A">
        <w:rPr>
          <w:rFonts w:cstheme="minorHAnsi"/>
        </w:rPr>
        <w:t xml:space="preserve"> A </w:t>
      </w:r>
      <w:r w:rsidR="007D668A">
        <w:rPr>
          <w:rFonts w:cstheme="minorHAnsi"/>
        </w:rPr>
        <w:t xml:space="preserve">vállalt </w:t>
      </w:r>
      <w:r w:rsidRPr="007D668A">
        <w:rPr>
          <w:rFonts w:cstheme="minorHAnsi"/>
        </w:rPr>
        <w:t>jótállási időszak alatt rendeltetésszerű használat mellett az akkumulátorok valós kapacitása nem csökkenhet a gyári névleges érték 70%-a alá. Ennél nagyobb mértékű kapacitásvesztés esetén az Eladó köteles az akkumulátort díjmentesen újra cserélni.</w:t>
      </w:r>
    </w:p>
    <w:p w14:paraId="40C59E32" w14:textId="4ED6CEE1" w:rsidR="00D6759A" w:rsidRPr="007D668A" w:rsidRDefault="00D6759A" w:rsidP="00D71DA4">
      <w:pPr>
        <w:pStyle w:val="Listaszerbekezds"/>
        <w:numPr>
          <w:ilvl w:val="0"/>
          <w:numId w:val="5"/>
        </w:numPr>
        <w:ind w:left="709" w:hanging="425"/>
        <w:jc w:val="both"/>
        <w:rPr>
          <w:rFonts w:cstheme="minorHAnsi"/>
        </w:rPr>
      </w:pPr>
      <w:r w:rsidRPr="00D71DA4">
        <w:rPr>
          <w:rFonts w:cstheme="minorHAnsi"/>
        </w:rPr>
        <w:t xml:space="preserve">Garancia utáni szolgáltatások: </w:t>
      </w:r>
      <w:r w:rsidRPr="007D668A">
        <w:rPr>
          <w:rFonts w:cstheme="minorHAnsi"/>
        </w:rPr>
        <w:t>Eladónak szavatolnia kell a gyári alkatrész-ellátást a gépek gyártásból való kivezetését követő legalább 5 évig, továbbá kötelezettséget kell vállalnia arra, hogy a garancia lejárta utáni fizetős javítások idejére is biztosít cseregép-bérlési lehetőséget kedvezményes, rögzített díjas konstrukcióban.</w:t>
      </w:r>
    </w:p>
    <w:p w14:paraId="7852C26C" w14:textId="21CB6E06" w:rsidR="00D6759A" w:rsidRPr="007D668A" w:rsidRDefault="00D6759A" w:rsidP="00D71DA4">
      <w:pPr>
        <w:pStyle w:val="Listaszerbekezds"/>
        <w:numPr>
          <w:ilvl w:val="0"/>
          <w:numId w:val="5"/>
        </w:numPr>
        <w:ind w:left="709" w:hanging="425"/>
        <w:jc w:val="both"/>
        <w:rPr>
          <w:rFonts w:cstheme="minorHAnsi"/>
        </w:rPr>
      </w:pPr>
      <w:r w:rsidRPr="00D71DA4">
        <w:rPr>
          <w:rFonts w:cstheme="minorHAnsi"/>
        </w:rPr>
        <w:t>Nem garanciális javítások kezelése:</w:t>
      </w:r>
      <w:r w:rsidRPr="007D668A">
        <w:rPr>
          <w:rFonts w:cstheme="minorHAnsi"/>
        </w:rPr>
        <w:t xml:space="preserve"> A jótállási időszak alatt felmerülő, nem garanciális jellegű (pl. kezelési hiba, külső fizikai sérülés miatti) meghibásodások esetén Eladó köteles a gép beérkezését követő legfeljebb 2 munkanapon belül írásos, tételes és díjmentes árajánlatot adni a javítási költségekről (anyag- és munkadíj). Amennyiben a Vevő az árajánlatot elfogadja, a javítás átfutási ideje nem haladhatja meg az 5 munkanapot. Ezen fizetős javítások ideje alatt Eladó köteles kedvezményes bérleti díj ellenében cseregépet biztosítani, amennyiben azt a Vevő igényli. A javítások során kizárólag eredeti gyári alkatrészek használhatók fel, a rezsióradíj és az alkatrészárak nem haladhatják meg az Eladó mindenkori hivatalos listaárait.</w:t>
      </w:r>
    </w:p>
    <w:p w14:paraId="4736DB10" w14:textId="77777777" w:rsidR="00A25988" w:rsidRPr="00D71DA4" w:rsidRDefault="00A25988" w:rsidP="00D71DA4">
      <w:pPr>
        <w:pStyle w:val="Listaszerbekezds"/>
        <w:numPr>
          <w:ilvl w:val="0"/>
          <w:numId w:val="5"/>
        </w:numPr>
        <w:ind w:left="709" w:hanging="425"/>
        <w:jc w:val="both"/>
        <w:rPr>
          <w:rFonts w:cstheme="minorHAnsi"/>
        </w:rPr>
      </w:pPr>
      <w:r w:rsidRPr="00D71DA4">
        <w:rPr>
          <w:rFonts w:cstheme="minorHAnsi"/>
        </w:rPr>
        <w:t>Kifutó modellek és generációváltás kezelése:</w:t>
      </w:r>
    </w:p>
    <w:p w14:paraId="0362DBFB" w14:textId="097D9A4C" w:rsidR="00A25988" w:rsidRPr="00D71DA4" w:rsidRDefault="00A25988" w:rsidP="00D71DA4">
      <w:pPr>
        <w:pStyle w:val="Listaszerbekezds"/>
        <w:ind w:left="709"/>
        <w:jc w:val="both"/>
        <w:rPr>
          <w:rFonts w:cstheme="minorHAnsi"/>
        </w:rPr>
      </w:pPr>
      <w:r w:rsidRPr="00D71DA4">
        <w:rPr>
          <w:rFonts w:cstheme="minorHAnsi"/>
        </w:rPr>
        <w:t>Amennyiben egy megajánlott gép- vagy akkumulátortípus gyártása a pótrendelés idején már megszűnik, Eladó köteles a gyártó által megjelölt, azzal műszakilag teljesen egyenértékű vagy fejlettebb, ugyanazon akkumulátor-platformon működő új utódmodellt (új generációs eszközt) biztosítani az eredetileg megajánlott nettó szerződéses egységáron.</w:t>
      </w:r>
    </w:p>
    <w:p w14:paraId="029DD579" w14:textId="77777777" w:rsidR="00A25988" w:rsidRPr="00D71DA4" w:rsidRDefault="00A25988" w:rsidP="00D71DA4">
      <w:pPr>
        <w:pStyle w:val="Listaszerbekezds"/>
        <w:numPr>
          <w:ilvl w:val="0"/>
          <w:numId w:val="5"/>
        </w:numPr>
        <w:ind w:left="709" w:hanging="425"/>
        <w:jc w:val="both"/>
        <w:rPr>
          <w:rFonts w:cstheme="minorHAnsi"/>
        </w:rPr>
      </w:pPr>
      <w:r w:rsidRPr="00D71DA4">
        <w:rPr>
          <w:rFonts w:cstheme="minorHAnsi"/>
        </w:rPr>
        <w:t>Jótállási és szolgáltatási feltételek automatikus kiterjesztése:</w:t>
      </w:r>
    </w:p>
    <w:p w14:paraId="7C1339A7" w14:textId="00875C91" w:rsidR="00A25988" w:rsidRPr="00D71DA4" w:rsidRDefault="003F49AF" w:rsidP="00D71DA4">
      <w:pPr>
        <w:pStyle w:val="Listaszerbekezds"/>
        <w:ind w:left="709"/>
        <w:jc w:val="both"/>
        <w:rPr>
          <w:rFonts w:cstheme="minorHAnsi"/>
        </w:rPr>
      </w:pPr>
      <w:r w:rsidRPr="003F49AF">
        <w:rPr>
          <w:rFonts w:cstheme="minorHAnsi"/>
        </w:rPr>
        <w:t>Minden, az opciós keret terhére beszerzett új eszközre – annak átadás-átvételétől számítva – hiánytalanul és automatikusan alkalmazandók a jelen 6.2. pontban meghatározott jótállási és szolgáltatási feltételek, ideértve különösen az Eladó által vállalt jótállási időt, a háztól-házig szállítást, a legfeljebb 5 munkanapos szervizidőt, valamint a 6. munkanaptól kötelezően biztosítandó díjmentes cseregépet.</w:t>
      </w:r>
      <w:r>
        <w:rPr>
          <w:rFonts w:cstheme="minorHAnsi"/>
        </w:rPr>
        <w:t xml:space="preserve"> </w:t>
      </w:r>
    </w:p>
    <w:p w14:paraId="27626D9D" w14:textId="53AE02F9" w:rsidR="000165E7" w:rsidRPr="003E2C2C" w:rsidRDefault="00A52ABC" w:rsidP="00D71DA4">
      <w:pPr>
        <w:ind w:left="284" w:right="-1"/>
        <w:jc w:val="both"/>
        <w:rPr>
          <w:rFonts w:asciiTheme="minorHAnsi" w:hAnsiTheme="minorHAnsi" w:cstheme="minorHAnsi"/>
          <w:sz w:val="22"/>
          <w:szCs w:val="22"/>
          <w:lang w:eastAsia="ar-SA"/>
        </w:rPr>
      </w:pPr>
      <w:r>
        <w:rPr>
          <w:rFonts w:asciiTheme="minorHAnsi" w:hAnsiTheme="minorHAnsi" w:cstheme="minorHAnsi"/>
          <w:sz w:val="22"/>
          <w:szCs w:val="22"/>
        </w:rPr>
        <w:t>7</w:t>
      </w:r>
      <w:r w:rsidR="00464EE3" w:rsidRPr="003E2C2C">
        <w:rPr>
          <w:rFonts w:asciiTheme="minorHAnsi" w:hAnsiTheme="minorHAnsi" w:cstheme="minorHAnsi"/>
          <w:sz w:val="22"/>
          <w:szCs w:val="22"/>
          <w:lang w:eastAsia="ar-SA"/>
        </w:rPr>
        <w:t>. Eladó</w:t>
      </w:r>
      <w:r w:rsidR="000165E7" w:rsidRPr="003E2C2C">
        <w:rPr>
          <w:rFonts w:asciiTheme="minorHAnsi" w:hAnsiTheme="minorHAnsi" w:cstheme="minorHAnsi"/>
          <w:sz w:val="22"/>
          <w:szCs w:val="22"/>
          <w:lang w:eastAsia="ar-SA"/>
        </w:rPr>
        <w:t xml:space="preserve"> kijelenti, hogy a szerződés teljesítéséhez szükséges minden személyi, tárgyi és pénzügyi</w:t>
      </w:r>
      <w:r w:rsidR="00574DE3">
        <w:rPr>
          <w:rFonts w:asciiTheme="minorHAnsi" w:hAnsiTheme="minorHAnsi" w:cstheme="minorHAnsi"/>
          <w:sz w:val="22"/>
          <w:szCs w:val="22"/>
          <w:lang w:eastAsia="ar-SA"/>
        </w:rPr>
        <w:t xml:space="preserve"> </w:t>
      </w:r>
      <w:r w:rsidR="000165E7" w:rsidRPr="003E2C2C">
        <w:rPr>
          <w:rFonts w:asciiTheme="minorHAnsi" w:hAnsiTheme="minorHAnsi" w:cstheme="minorHAnsi"/>
          <w:sz w:val="22"/>
          <w:szCs w:val="22"/>
          <w:lang w:eastAsia="ar-SA"/>
        </w:rPr>
        <w:t xml:space="preserve">feltétel </w:t>
      </w:r>
      <w:r w:rsidR="000165E7" w:rsidRPr="003E2C2C">
        <w:rPr>
          <w:rFonts w:asciiTheme="minorHAnsi" w:hAnsiTheme="minorHAnsi" w:cstheme="minorHAnsi"/>
          <w:sz w:val="22"/>
          <w:szCs w:val="22"/>
        </w:rPr>
        <w:t>rendelkezésére</w:t>
      </w:r>
      <w:r w:rsidR="000165E7" w:rsidRPr="003E2C2C">
        <w:rPr>
          <w:rFonts w:asciiTheme="minorHAnsi" w:hAnsiTheme="minorHAnsi" w:cstheme="minorHAnsi"/>
          <w:sz w:val="22"/>
          <w:szCs w:val="22"/>
          <w:lang w:eastAsia="ar-SA"/>
        </w:rPr>
        <w:t xml:space="preserve"> áll.</w:t>
      </w:r>
    </w:p>
    <w:p w14:paraId="0613F3E2" w14:textId="77777777" w:rsidR="000165E7" w:rsidRPr="003E2C2C" w:rsidRDefault="000165E7" w:rsidP="00E64739">
      <w:pPr>
        <w:suppressAutoHyphens/>
        <w:ind w:left="284" w:right="282"/>
        <w:jc w:val="both"/>
        <w:rPr>
          <w:rFonts w:asciiTheme="minorHAnsi" w:hAnsiTheme="minorHAnsi" w:cstheme="minorHAnsi"/>
          <w:sz w:val="22"/>
          <w:szCs w:val="22"/>
          <w:lang w:eastAsia="ar-SA"/>
        </w:rPr>
      </w:pPr>
    </w:p>
    <w:p w14:paraId="467FE265" w14:textId="55B4F2FB" w:rsidR="00464EE3" w:rsidRPr="003E2C2C" w:rsidRDefault="00A52ABC" w:rsidP="00E64739">
      <w:pPr>
        <w:suppressAutoHyphens/>
        <w:ind w:left="284" w:right="282"/>
        <w:jc w:val="both"/>
        <w:rPr>
          <w:rFonts w:asciiTheme="minorHAnsi" w:hAnsiTheme="minorHAnsi" w:cstheme="minorHAnsi"/>
          <w:sz w:val="22"/>
          <w:szCs w:val="22"/>
          <w:lang w:eastAsia="ar-SA"/>
        </w:rPr>
      </w:pPr>
      <w:r>
        <w:rPr>
          <w:rFonts w:asciiTheme="minorHAnsi" w:hAnsiTheme="minorHAnsi" w:cstheme="minorHAnsi"/>
          <w:sz w:val="22"/>
          <w:szCs w:val="22"/>
          <w:lang w:eastAsia="ar-SA"/>
        </w:rPr>
        <w:lastRenderedPageBreak/>
        <w:t>8</w:t>
      </w:r>
      <w:r w:rsidR="000165E7" w:rsidRPr="003E2C2C">
        <w:rPr>
          <w:rFonts w:asciiTheme="minorHAnsi" w:hAnsiTheme="minorHAnsi" w:cstheme="minorHAnsi"/>
          <w:sz w:val="22"/>
          <w:szCs w:val="22"/>
          <w:lang w:eastAsia="ar-SA"/>
        </w:rPr>
        <w:t>.</w:t>
      </w:r>
      <w:r w:rsidR="00464EE3" w:rsidRPr="003E2C2C">
        <w:rPr>
          <w:rFonts w:asciiTheme="minorHAnsi" w:hAnsiTheme="minorHAnsi" w:cstheme="minorHAnsi"/>
          <w:sz w:val="22"/>
          <w:szCs w:val="22"/>
          <w:lang w:eastAsia="ar-SA"/>
        </w:rPr>
        <w:t xml:space="preserve"> A felek kapcsolattartása: </w:t>
      </w:r>
      <w:r w:rsidR="000165E7" w:rsidRPr="003E2C2C">
        <w:rPr>
          <w:rFonts w:asciiTheme="minorHAnsi" w:hAnsiTheme="minorHAnsi" w:cstheme="minorHAnsi"/>
          <w:sz w:val="22"/>
          <w:szCs w:val="22"/>
          <w:lang w:eastAsia="ar-SA"/>
        </w:rPr>
        <w:t xml:space="preserve"> </w:t>
      </w:r>
    </w:p>
    <w:p w14:paraId="331D067F" w14:textId="77777777" w:rsidR="00464EE3" w:rsidRPr="003E2C2C" w:rsidRDefault="00464EE3" w:rsidP="00E64739">
      <w:pPr>
        <w:suppressAutoHyphens/>
        <w:ind w:left="284" w:right="282"/>
        <w:jc w:val="both"/>
        <w:rPr>
          <w:rFonts w:asciiTheme="minorHAnsi" w:hAnsiTheme="minorHAnsi" w:cstheme="minorHAnsi"/>
          <w:sz w:val="22"/>
          <w:szCs w:val="22"/>
          <w:lang w:eastAsia="ar-SA"/>
        </w:rPr>
      </w:pPr>
    </w:p>
    <w:p w14:paraId="7B8F0CC0" w14:textId="77777777" w:rsidR="00113695" w:rsidRPr="003E2C2C" w:rsidRDefault="00464EE3" w:rsidP="00E64739">
      <w:pPr>
        <w:suppressAutoHyphens/>
        <w:ind w:left="284" w:right="282"/>
        <w:jc w:val="both"/>
        <w:rPr>
          <w:rFonts w:asciiTheme="minorHAnsi" w:hAnsiTheme="minorHAnsi" w:cstheme="minorHAnsi"/>
          <w:sz w:val="22"/>
          <w:szCs w:val="22"/>
          <w:lang w:eastAsia="ar-SA"/>
        </w:rPr>
      </w:pPr>
      <w:r w:rsidRPr="003E2C2C">
        <w:rPr>
          <w:rFonts w:asciiTheme="minorHAnsi" w:hAnsiTheme="minorHAnsi" w:cstheme="minorHAnsi"/>
          <w:sz w:val="22"/>
          <w:szCs w:val="22"/>
          <w:lang w:eastAsia="ar-SA"/>
        </w:rPr>
        <w:t>Eladó</w:t>
      </w:r>
      <w:r w:rsidR="000165E7" w:rsidRPr="003E2C2C">
        <w:rPr>
          <w:rFonts w:asciiTheme="minorHAnsi" w:hAnsiTheme="minorHAnsi" w:cstheme="minorHAnsi"/>
          <w:sz w:val="22"/>
          <w:szCs w:val="22"/>
          <w:lang w:eastAsia="ar-SA"/>
        </w:rPr>
        <w:t xml:space="preserve"> részéről felelős kapcsolattartó személy:</w:t>
      </w:r>
    </w:p>
    <w:p w14:paraId="39E9210E" w14:textId="4801973D" w:rsidR="000165E7" w:rsidRPr="003E2C2C" w:rsidRDefault="00113695" w:rsidP="00E64739">
      <w:pPr>
        <w:suppressAutoHyphens/>
        <w:ind w:left="284" w:right="282"/>
        <w:jc w:val="both"/>
        <w:rPr>
          <w:rFonts w:asciiTheme="minorHAnsi" w:hAnsiTheme="minorHAnsi" w:cstheme="minorHAnsi"/>
          <w:sz w:val="22"/>
          <w:szCs w:val="22"/>
          <w:lang w:eastAsia="ar-SA"/>
        </w:rPr>
      </w:pPr>
      <w:r w:rsidRPr="003E2C2C">
        <w:rPr>
          <w:rFonts w:asciiTheme="minorHAnsi" w:hAnsiTheme="minorHAnsi" w:cstheme="minorHAnsi"/>
          <w:sz w:val="22"/>
          <w:szCs w:val="22"/>
          <w:lang w:eastAsia="ar-SA"/>
        </w:rPr>
        <w:tab/>
      </w:r>
      <w:r w:rsidRPr="003E2C2C">
        <w:rPr>
          <w:rFonts w:asciiTheme="minorHAnsi" w:hAnsiTheme="minorHAnsi" w:cstheme="minorHAnsi"/>
          <w:sz w:val="22"/>
          <w:szCs w:val="22"/>
          <w:lang w:eastAsia="ar-SA"/>
        </w:rPr>
        <w:tab/>
      </w:r>
      <w:r w:rsidRPr="003E2C2C">
        <w:rPr>
          <w:rFonts w:asciiTheme="minorHAnsi" w:hAnsiTheme="minorHAnsi" w:cstheme="minorHAnsi"/>
          <w:sz w:val="22"/>
          <w:szCs w:val="22"/>
          <w:lang w:eastAsia="ar-SA"/>
        </w:rPr>
        <w:tab/>
      </w:r>
      <w:r w:rsidRPr="003E2C2C">
        <w:rPr>
          <w:rFonts w:asciiTheme="minorHAnsi" w:hAnsiTheme="minorHAnsi" w:cstheme="minorHAnsi"/>
          <w:sz w:val="22"/>
          <w:szCs w:val="22"/>
          <w:lang w:eastAsia="ar-SA"/>
        </w:rPr>
        <w:tab/>
      </w:r>
      <w:r w:rsidR="000165E7" w:rsidRPr="003E2C2C">
        <w:rPr>
          <w:rFonts w:asciiTheme="minorHAnsi" w:hAnsiTheme="minorHAnsi" w:cstheme="minorHAnsi"/>
          <w:sz w:val="22"/>
          <w:szCs w:val="22"/>
          <w:lang w:eastAsia="ar-SA"/>
        </w:rPr>
        <w:t xml:space="preserve">név: </w:t>
      </w:r>
      <w:r w:rsidR="000165E7" w:rsidRPr="003E2C2C">
        <w:rPr>
          <w:rFonts w:asciiTheme="minorHAnsi" w:hAnsiTheme="minorHAnsi" w:cstheme="minorHAnsi"/>
          <w:sz w:val="22"/>
          <w:szCs w:val="22"/>
          <w:lang w:eastAsia="ar-SA"/>
        </w:rPr>
        <w:tab/>
      </w:r>
      <w:r w:rsidR="00A43A71" w:rsidRPr="003E2C2C">
        <w:rPr>
          <w:rFonts w:asciiTheme="minorHAnsi" w:hAnsiTheme="minorHAnsi" w:cstheme="minorHAnsi"/>
          <w:sz w:val="22"/>
          <w:szCs w:val="22"/>
          <w:lang w:eastAsia="ar-SA"/>
        </w:rPr>
        <w:t>…………………….</w:t>
      </w:r>
    </w:p>
    <w:p w14:paraId="3FA5E0F1" w14:textId="3362F5DF" w:rsidR="00E64739" w:rsidRPr="003E2C2C" w:rsidRDefault="000165E7" w:rsidP="00E64739">
      <w:pPr>
        <w:suppressAutoHyphens/>
        <w:ind w:left="284" w:right="282"/>
        <w:jc w:val="both"/>
        <w:rPr>
          <w:rFonts w:asciiTheme="minorHAnsi" w:hAnsiTheme="minorHAnsi" w:cstheme="minorHAnsi"/>
          <w:sz w:val="22"/>
          <w:szCs w:val="22"/>
          <w:lang w:eastAsia="ar-SA"/>
        </w:rPr>
      </w:pPr>
      <w:r w:rsidRPr="003E2C2C">
        <w:rPr>
          <w:rFonts w:asciiTheme="minorHAnsi" w:hAnsiTheme="minorHAnsi" w:cstheme="minorHAnsi"/>
          <w:sz w:val="22"/>
          <w:szCs w:val="22"/>
          <w:lang w:eastAsia="ar-SA"/>
        </w:rPr>
        <w:t xml:space="preserve">                                   </w:t>
      </w:r>
      <w:r w:rsidR="00A140F2">
        <w:rPr>
          <w:rFonts w:asciiTheme="minorHAnsi" w:hAnsiTheme="minorHAnsi" w:cstheme="minorHAnsi"/>
          <w:sz w:val="22"/>
          <w:szCs w:val="22"/>
          <w:lang w:eastAsia="ar-SA"/>
        </w:rPr>
        <w:t xml:space="preserve">  </w:t>
      </w:r>
      <w:r w:rsidRPr="003E2C2C">
        <w:rPr>
          <w:rFonts w:asciiTheme="minorHAnsi" w:hAnsiTheme="minorHAnsi" w:cstheme="minorHAnsi"/>
          <w:sz w:val="22"/>
          <w:szCs w:val="22"/>
          <w:lang w:eastAsia="ar-SA"/>
        </w:rPr>
        <w:tab/>
      </w:r>
      <w:r w:rsidR="00464EE3" w:rsidRPr="003E2C2C">
        <w:rPr>
          <w:rFonts w:asciiTheme="minorHAnsi" w:hAnsiTheme="minorHAnsi" w:cstheme="minorHAnsi"/>
          <w:sz w:val="22"/>
          <w:szCs w:val="22"/>
          <w:lang w:eastAsia="ar-SA"/>
        </w:rPr>
        <w:t>telefonszám</w:t>
      </w:r>
      <w:r w:rsidR="00113695" w:rsidRPr="003E2C2C">
        <w:rPr>
          <w:rFonts w:asciiTheme="minorHAnsi" w:hAnsiTheme="minorHAnsi" w:cstheme="minorHAnsi"/>
          <w:sz w:val="22"/>
          <w:szCs w:val="22"/>
          <w:lang w:eastAsia="ar-SA"/>
        </w:rPr>
        <w:t xml:space="preserve">: </w:t>
      </w:r>
      <w:r w:rsidR="00F874B5" w:rsidRPr="003E2C2C">
        <w:rPr>
          <w:rFonts w:asciiTheme="minorHAnsi" w:hAnsiTheme="minorHAnsi" w:cstheme="minorHAnsi"/>
          <w:sz w:val="22"/>
          <w:szCs w:val="22"/>
          <w:lang w:eastAsia="ar-SA"/>
        </w:rPr>
        <w:t xml:space="preserve">+36  </w:t>
      </w:r>
      <w:r w:rsidR="00A43A71" w:rsidRPr="003E2C2C">
        <w:rPr>
          <w:rFonts w:asciiTheme="minorHAnsi" w:hAnsiTheme="minorHAnsi" w:cstheme="minorHAnsi"/>
          <w:sz w:val="22"/>
          <w:szCs w:val="22"/>
          <w:lang w:eastAsia="ar-SA"/>
        </w:rPr>
        <w:t>……………………………..</w:t>
      </w:r>
      <w:r w:rsidRPr="003E2C2C">
        <w:rPr>
          <w:rFonts w:asciiTheme="minorHAnsi" w:hAnsiTheme="minorHAnsi" w:cstheme="minorHAnsi"/>
          <w:sz w:val="22"/>
          <w:szCs w:val="22"/>
          <w:lang w:eastAsia="ar-SA"/>
        </w:rPr>
        <w:t xml:space="preserve"> </w:t>
      </w:r>
    </w:p>
    <w:p w14:paraId="59B342A2" w14:textId="69996645" w:rsidR="00464EE3" w:rsidRPr="003E2C2C" w:rsidRDefault="00E64739" w:rsidP="00E64739">
      <w:pPr>
        <w:suppressAutoHyphens/>
        <w:ind w:left="284" w:right="282"/>
        <w:jc w:val="both"/>
        <w:rPr>
          <w:rFonts w:asciiTheme="minorHAnsi" w:hAnsiTheme="minorHAnsi" w:cstheme="minorHAnsi"/>
          <w:sz w:val="22"/>
          <w:szCs w:val="22"/>
          <w:lang w:eastAsia="ar-SA"/>
        </w:rPr>
      </w:pPr>
      <w:r w:rsidRPr="003E2C2C">
        <w:rPr>
          <w:rFonts w:asciiTheme="minorHAnsi" w:hAnsiTheme="minorHAnsi" w:cstheme="minorHAnsi"/>
          <w:sz w:val="22"/>
          <w:szCs w:val="22"/>
          <w:lang w:eastAsia="ar-SA"/>
        </w:rPr>
        <w:tab/>
      </w:r>
      <w:r w:rsidRPr="003E2C2C">
        <w:rPr>
          <w:rFonts w:asciiTheme="minorHAnsi" w:hAnsiTheme="minorHAnsi" w:cstheme="minorHAnsi"/>
          <w:sz w:val="22"/>
          <w:szCs w:val="22"/>
          <w:lang w:eastAsia="ar-SA"/>
        </w:rPr>
        <w:tab/>
      </w:r>
      <w:r w:rsidRPr="003E2C2C">
        <w:rPr>
          <w:rFonts w:asciiTheme="minorHAnsi" w:hAnsiTheme="minorHAnsi" w:cstheme="minorHAnsi"/>
          <w:sz w:val="22"/>
          <w:szCs w:val="22"/>
          <w:lang w:eastAsia="ar-SA"/>
        </w:rPr>
        <w:tab/>
      </w:r>
      <w:r w:rsidRPr="003E2C2C">
        <w:rPr>
          <w:rFonts w:asciiTheme="minorHAnsi" w:hAnsiTheme="minorHAnsi" w:cstheme="minorHAnsi"/>
          <w:sz w:val="22"/>
          <w:szCs w:val="22"/>
          <w:lang w:eastAsia="ar-SA"/>
        </w:rPr>
        <w:tab/>
        <w:t xml:space="preserve">e-mail: </w:t>
      </w:r>
      <w:r w:rsidR="00A43A71" w:rsidRPr="003E2C2C">
        <w:rPr>
          <w:rFonts w:asciiTheme="minorHAnsi" w:hAnsiTheme="minorHAnsi" w:cstheme="minorHAnsi"/>
          <w:sz w:val="22"/>
          <w:szCs w:val="22"/>
          <w:lang w:eastAsia="ar-SA"/>
        </w:rPr>
        <w:t>………………………….</w:t>
      </w:r>
    </w:p>
    <w:p w14:paraId="4D102CD3" w14:textId="77777777" w:rsidR="00464EE3" w:rsidRPr="003E2C2C" w:rsidRDefault="00464EE3" w:rsidP="00E64739">
      <w:pPr>
        <w:suppressAutoHyphens/>
        <w:ind w:left="284" w:right="282"/>
        <w:jc w:val="both"/>
        <w:rPr>
          <w:rFonts w:asciiTheme="minorHAnsi" w:hAnsiTheme="minorHAnsi" w:cstheme="minorHAnsi"/>
          <w:sz w:val="22"/>
          <w:szCs w:val="22"/>
          <w:lang w:eastAsia="ar-SA"/>
        </w:rPr>
      </w:pPr>
    </w:p>
    <w:p w14:paraId="00946AAE" w14:textId="0471BF12" w:rsidR="000165E7" w:rsidRPr="003E2C2C" w:rsidRDefault="00464EE3" w:rsidP="00E64739">
      <w:pPr>
        <w:suppressAutoHyphens/>
        <w:ind w:left="284" w:right="282"/>
        <w:jc w:val="both"/>
        <w:rPr>
          <w:rFonts w:asciiTheme="minorHAnsi" w:hAnsiTheme="minorHAnsi" w:cstheme="minorHAnsi"/>
          <w:sz w:val="22"/>
          <w:szCs w:val="22"/>
          <w:shd w:val="clear" w:color="auto" w:fill="FFFFFF"/>
          <w:lang w:eastAsia="ar-SA"/>
        </w:rPr>
      </w:pPr>
      <w:r w:rsidRPr="003E2C2C">
        <w:rPr>
          <w:rFonts w:asciiTheme="minorHAnsi" w:hAnsiTheme="minorHAnsi" w:cstheme="minorHAnsi"/>
          <w:sz w:val="22"/>
          <w:szCs w:val="22"/>
          <w:lang w:eastAsia="ar-SA"/>
        </w:rPr>
        <w:t xml:space="preserve">Vevő </w:t>
      </w:r>
      <w:r w:rsidR="000165E7" w:rsidRPr="003E2C2C">
        <w:rPr>
          <w:rFonts w:asciiTheme="minorHAnsi" w:hAnsiTheme="minorHAnsi" w:cstheme="minorHAnsi"/>
          <w:sz w:val="22"/>
          <w:szCs w:val="22"/>
          <w:lang w:eastAsia="ar-SA"/>
        </w:rPr>
        <w:t>képviseletében eljárni jogosult és a kapcsolattartásért felelős személy:</w:t>
      </w:r>
      <w:r w:rsidR="000165E7" w:rsidRPr="003E2C2C">
        <w:rPr>
          <w:rFonts w:asciiTheme="minorHAnsi" w:hAnsiTheme="minorHAnsi" w:cstheme="minorHAnsi"/>
          <w:sz w:val="22"/>
          <w:szCs w:val="22"/>
          <w:lang w:eastAsia="ar-SA"/>
        </w:rPr>
        <w:tab/>
      </w:r>
      <w:r w:rsidR="000165E7" w:rsidRPr="003E2C2C">
        <w:rPr>
          <w:rFonts w:asciiTheme="minorHAnsi" w:hAnsiTheme="minorHAnsi" w:cstheme="minorHAnsi"/>
          <w:sz w:val="22"/>
          <w:szCs w:val="22"/>
          <w:lang w:eastAsia="ar-SA"/>
        </w:rPr>
        <w:tab/>
      </w:r>
      <w:r w:rsidR="000165E7" w:rsidRPr="003E2C2C">
        <w:rPr>
          <w:rFonts w:asciiTheme="minorHAnsi" w:hAnsiTheme="minorHAnsi" w:cstheme="minorHAnsi"/>
          <w:sz w:val="22"/>
          <w:szCs w:val="22"/>
          <w:lang w:eastAsia="ar-SA"/>
        </w:rPr>
        <w:tab/>
      </w:r>
      <w:r w:rsidR="000165E7" w:rsidRPr="003E2C2C">
        <w:rPr>
          <w:rFonts w:asciiTheme="minorHAnsi" w:hAnsiTheme="minorHAnsi" w:cstheme="minorHAnsi"/>
          <w:sz w:val="22"/>
          <w:szCs w:val="22"/>
          <w:lang w:eastAsia="ar-SA"/>
        </w:rPr>
        <w:tab/>
        <w:t xml:space="preserve">          </w:t>
      </w:r>
      <w:r w:rsidR="000165E7" w:rsidRPr="003E2C2C">
        <w:rPr>
          <w:rFonts w:asciiTheme="minorHAnsi" w:hAnsiTheme="minorHAnsi" w:cstheme="minorHAnsi"/>
          <w:sz w:val="22"/>
          <w:szCs w:val="22"/>
          <w:lang w:eastAsia="ar-SA"/>
        </w:rPr>
        <w:tab/>
      </w:r>
      <w:r w:rsidR="000165E7" w:rsidRPr="003E2C2C">
        <w:rPr>
          <w:rFonts w:asciiTheme="minorHAnsi" w:hAnsiTheme="minorHAnsi" w:cstheme="minorHAnsi"/>
          <w:sz w:val="22"/>
          <w:szCs w:val="22"/>
          <w:lang w:eastAsia="ar-SA"/>
        </w:rPr>
        <w:tab/>
        <w:t xml:space="preserve"> </w:t>
      </w:r>
      <w:r w:rsidRPr="003E2C2C">
        <w:rPr>
          <w:rFonts w:asciiTheme="minorHAnsi" w:hAnsiTheme="minorHAnsi" w:cstheme="minorHAnsi"/>
          <w:sz w:val="22"/>
          <w:szCs w:val="22"/>
          <w:lang w:eastAsia="ar-SA"/>
        </w:rPr>
        <w:tab/>
      </w:r>
      <w:r w:rsidR="00A140F2">
        <w:rPr>
          <w:rFonts w:asciiTheme="minorHAnsi" w:hAnsiTheme="minorHAnsi" w:cstheme="minorHAnsi"/>
          <w:sz w:val="22"/>
          <w:szCs w:val="22"/>
          <w:lang w:eastAsia="ar-SA"/>
        </w:rPr>
        <w:t xml:space="preserve">               </w:t>
      </w:r>
      <w:r w:rsidR="000165E7" w:rsidRPr="003E2C2C">
        <w:rPr>
          <w:rFonts w:asciiTheme="minorHAnsi" w:hAnsiTheme="minorHAnsi" w:cstheme="minorHAnsi"/>
          <w:sz w:val="22"/>
          <w:szCs w:val="22"/>
          <w:shd w:val="clear" w:color="auto" w:fill="FFFFFF"/>
          <w:lang w:eastAsia="ar-SA"/>
        </w:rPr>
        <w:t>név</w:t>
      </w:r>
      <w:r w:rsidR="00113695" w:rsidRPr="003E2C2C">
        <w:rPr>
          <w:rFonts w:asciiTheme="minorHAnsi" w:hAnsiTheme="minorHAnsi" w:cstheme="minorHAnsi"/>
          <w:sz w:val="22"/>
          <w:szCs w:val="22"/>
          <w:shd w:val="clear" w:color="auto" w:fill="FFFFFF"/>
          <w:lang w:eastAsia="ar-SA"/>
        </w:rPr>
        <w:t xml:space="preserve">: </w:t>
      </w:r>
      <w:r w:rsidR="00A43A71" w:rsidRPr="003E2C2C">
        <w:rPr>
          <w:rFonts w:asciiTheme="minorHAnsi" w:hAnsiTheme="minorHAnsi" w:cstheme="minorHAnsi"/>
          <w:sz w:val="22"/>
          <w:szCs w:val="22"/>
          <w:shd w:val="clear" w:color="auto" w:fill="FFFFFF"/>
          <w:lang w:eastAsia="ar-SA"/>
        </w:rPr>
        <w:t>Feketéné Kósa Krisztina</w:t>
      </w:r>
    </w:p>
    <w:p w14:paraId="58CD4863" w14:textId="58F34160" w:rsidR="00113695" w:rsidRPr="003E2C2C" w:rsidRDefault="00464EE3" w:rsidP="00E64739">
      <w:pPr>
        <w:suppressAutoHyphens/>
        <w:ind w:left="284" w:right="282"/>
        <w:jc w:val="both"/>
        <w:rPr>
          <w:rFonts w:asciiTheme="minorHAnsi" w:hAnsiTheme="minorHAnsi" w:cstheme="minorHAnsi"/>
          <w:sz w:val="22"/>
          <w:szCs w:val="22"/>
          <w:shd w:val="clear" w:color="auto" w:fill="FFFFFF"/>
          <w:lang w:eastAsia="ar-SA"/>
        </w:rPr>
      </w:pPr>
      <w:r w:rsidRPr="003E2C2C">
        <w:rPr>
          <w:rFonts w:asciiTheme="minorHAnsi" w:hAnsiTheme="minorHAnsi" w:cstheme="minorHAnsi"/>
          <w:sz w:val="22"/>
          <w:szCs w:val="22"/>
          <w:shd w:val="clear" w:color="auto" w:fill="FFFFFF"/>
          <w:lang w:eastAsia="ar-SA"/>
        </w:rPr>
        <w:tab/>
      </w:r>
      <w:r w:rsidRPr="003E2C2C">
        <w:rPr>
          <w:rFonts w:asciiTheme="minorHAnsi" w:hAnsiTheme="minorHAnsi" w:cstheme="minorHAnsi"/>
          <w:sz w:val="22"/>
          <w:szCs w:val="22"/>
          <w:shd w:val="clear" w:color="auto" w:fill="FFFFFF"/>
          <w:lang w:eastAsia="ar-SA"/>
        </w:rPr>
        <w:tab/>
      </w:r>
      <w:r w:rsidRPr="003E2C2C">
        <w:rPr>
          <w:rFonts w:asciiTheme="minorHAnsi" w:hAnsiTheme="minorHAnsi" w:cstheme="minorHAnsi"/>
          <w:sz w:val="22"/>
          <w:szCs w:val="22"/>
          <w:shd w:val="clear" w:color="auto" w:fill="FFFFFF"/>
          <w:lang w:eastAsia="ar-SA"/>
        </w:rPr>
        <w:tab/>
      </w:r>
      <w:r w:rsidR="00E64739" w:rsidRPr="003E2C2C">
        <w:rPr>
          <w:rFonts w:asciiTheme="minorHAnsi" w:hAnsiTheme="minorHAnsi" w:cstheme="minorHAnsi"/>
          <w:sz w:val="22"/>
          <w:szCs w:val="22"/>
          <w:shd w:val="clear" w:color="auto" w:fill="FFFFFF"/>
          <w:lang w:eastAsia="ar-SA"/>
        </w:rPr>
        <w:tab/>
      </w:r>
      <w:r w:rsidRPr="003E2C2C">
        <w:rPr>
          <w:rFonts w:asciiTheme="minorHAnsi" w:hAnsiTheme="minorHAnsi" w:cstheme="minorHAnsi"/>
          <w:sz w:val="22"/>
          <w:szCs w:val="22"/>
          <w:shd w:val="clear" w:color="auto" w:fill="FFFFFF"/>
          <w:lang w:eastAsia="ar-SA"/>
        </w:rPr>
        <w:t xml:space="preserve">telefonszám: </w:t>
      </w:r>
      <w:r w:rsidR="00BF7C7B" w:rsidRPr="003E2C2C">
        <w:rPr>
          <w:rFonts w:asciiTheme="minorHAnsi" w:hAnsiTheme="minorHAnsi" w:cstheme="minorHAnsi"/>
          <w:sz w:val="22"/>
          <w:szCs w:val="22"/>
          <w:shd w:val="clear" w:color="auto" w:fill="FFFFFF"/>
          <w:lang w:eastAsia="ar-SA"/>
        </w:rPr>
        <w:t>+36 70</w:t>
      </w:r>
      <w:r w:rsidR="00A43A71" w:rsidRPr="003E2C2C">
        <w:rPr>
          <w:rFonts w:asciiTheme="minorHAnsi" w:hAnsiTheme="minorHAnsi" w:cstheme="minorHAnsi"/>
          <w:sz w:val="22"/>
          <w:szCs w:val="22"/>
          <w:shd w:val="clear" w:color="auto" w:fill="FFFFFF"/>
          <w:lang w:eastAsia="ar-SA"/>
        </w:rPr>
        <w:t>-</w:t>
      </w:r>
      <w:r w:rsidR="00BF7C7B" w:rsidRPr="003E2C2C">
        <w:rPr>
          <w:rFonts w:asciiTheme="minorHAnsi" w:hAnsiTheme="minorHAnsi" w:cstheme="minorHAnsi"/>
          <w:sz w:val="22"/>
          <w:szCs w:val="22"/>
          <w:shd w:val="clear" w:color="auto" w:fill="FFFFFF"/>
          <w:lang w:eastAsia="ar-SA"/>
        </w:rPr>
        <w:t>6699-</w:t>
      </w:r>
      <w:r w:rsidR="00A43A71" w:rsidRPr="003E2C2C">
        <w:rPr>
          <w:rFonts w:asciiTheme="minorHAnsi" w:hAnsiTheme="minorHAnsi" w:cstheme="minorHAnsi"/>
          <w:sz w:val="22"/>
          <w:szCs w:val="22"/>
          <w:shd w:val="clear" w:color="auto" w:fill="FFFFFF"/>
          <w:lang w:eastAsia="ar-SA"/>
        </w:rPr>
        <w:t>296</w:t>
      </w:r>
    </w:p>
    <w:p w14:paraId="565EDA20" w14:textId="1F84D47B" w:rsidR="00E64739" w:rsidRPr="003E2C2C" w:rsidRDefault="00E64739" w:rsidP="00E64739">
      <w:pPr>
        <w:suppressAutoHyphens/>
        <w:ind w:left="284" w:right="282"/>
        <w:jc w:val="both"/>
        <w:rPr>
          <w:rFonts w:asciiTheme="minorHAnsi" w:hAnsiTheme="minorHAnsi" w:cstheme="minorHAnsi"/>
          <w:sz w:val="22"/>
          <w:szCs w:val="22"/>
          <w:shd w:val="clear" w:color="auto" w:fill="FFFFFF"/>
          <w:lang w:eastAsia="ar-SA"/>
        </w:rPr>
      </w:pPr>
      <w:r w:rsidRPr="003E2C2C">
        <w:rPr>
          <w:rFonts w:asciiTheme="minorHAnsi" w:hAnsiTheme="minorHAnsi" w:cstheme="minorHAnsi"/>
          <w:sz w:val="22"/>
          <w:szCs w:val="22"/>
          <w:shd w:val="clear" w:color="auto" w:fill="FFFFFF"/>
          <w:lang w:eastAsia="ar-SA"/>
        </w:rPr>
        <w:tab/>
      </w:r>
      <w:r w:rsidRPr="003E2C2C">
        <w:rPr>
          <w:rFonts w:asciiTheme="minorHAnsi" w:hAnsiTheme="minorHAnsi" w:cstheme="minorHAnsi"/>
          <w:sz w:val="22"/>
          <w:szCs w:val="22"/>
          <w:shd w:val="clear" w:color="auto" w:fill="FFFFFF"/>
          <w:lang w:eastAsia="ar-SA"/>
        </w:rPr>
        <w:tab/>
      </w:r>
      <w:r w:rsidRPr="003E2C2C">
        <w:rPr>
          <w:rFonts w:asciiTheme="minorHAnsi" w:hAnsiTheme="minorHAnsi" w:cstheme="minorHAnsi"/>
          <w:sz w:val="22"/>
          <w:szCs w:val="22"/>
          <w:shd w:val="clear" w:color="auto" w:fill="FFFFFF"/>
          <w:lang w:eastAsia="ar-SA"/>
        </w:rPr>
        <w:tab/>
      </w:r>
      <w:r w:rsidRPr="003E2C2C">
        <w:rPr>
          <w:rFonts w:asciiTheme="minorHAnsi" w:hAnsiTheme="minorHAnsi" w:cstheme="minorHAnsi"/>
          <w:sz w:val="22"/>
          <w:szCs w:val="22"/>
          <w:shd w:val="clear" w:color="auto" w:fill="FFFFFF"/>
          <w:lang w:eastAsia="ar-SA"/>
        </w:rPr>
        <w:tab/>
        <w:t xml:space="preserve">e-mail: </w:t>
      </w:r>
      <w:r w:rsidR="00A43A71" w:rsidRPr="003E2C2C">
        <w:rPr>
          <w:rFonts w:asciiTheme="minorHAnsi" w:hAnsiTheme="minorHAnsi" w:cstheme="minorHAnsi"/>
          <w:sz w:val="22"/>
          <w:szCs w:val="22"/>
          <w:shd w:val="clear" w:color="auto" w:fill="FFFFFF"/>
          <w:lang w:eastAsia="ar-SA"/>
        </w:rPr>
        <w:t>feketene.krisztina</w:t>
      </w:r>
      <w:r w:rsidR="00873042" w:rsidRPr="003E2C2C">
        <w:rPr>
          <w:rFonts w:asciiTheme="minorHAnsi" w:hAnsiTheme="minorHAnsi" w:cstheme="minorHAnsi"/>
          <w:sz w:val="22"/>
          <w:szCs w:val="22"/>
          <w:shd w:val="clear" w:color="auto" w:fill="FFFFFF"/>
          <w:lang w:eastAsia="ar-SA"/>
        </w:rPr>
        <w:t>@varosgondnoksag.hu</w:t>
      </w:r>
    </w:p>
    <w:p w14:paraId="108FB271" w14:textId="77777777" w:rsidR="00E64739" w:rsidRPr="003E2C2C" w:rsidRDefault="00E64739" w:rsidP="00E64739">
      <w:pPr>
        <w:suppressAutoHyphens/>
        <w:ind w:left="284" w:right="282"/>
        <w:jc w:val="both"/>
        <w:rPr>
          <w:rFonts w:asciiTheme="minorHAnsi" w:hAnsiTheme="minorHAnsi" w:cstheme="minorHAnsi"/>
          <w:sz w:val="22"/>
          <w:szCs w:val="22"/>
          <w:shd w:val="clear" w:color="auto" w:fill="FFFFFF"/>
          <w:lang w:eastAsia="ar-SA"/>
        </w:rPr>
      </w:pPr>
    </w:p>
    <w:p w14:paraId="73BD622E" w14:textId="53B92B6A" w:rsidR="00113695" w:rsidRPr="003E2C2C" w:rsidRDefault="00113695" w:rsidP="00E64739">
      <w:pPr>
        <w:suppressAutoHyphens/>
        <w:ind w:left="284" w:right="282"/>
        <w:jc w:val="both"/>
        <w:rPr>
          <w:rFonts w:asciiTheme="minorHAnsi" w:hAnsiTheme="minorHAnsi" w:cstheme="minorHAnsi"/>
          <w:sz w:val="22"/>
          <w:szCs w:val="22"/>
          <w:shd w:val="clear" w:color="auto" w:fill="FFFFFF"/>
          <w:lang w:eastAsia="ar-SA"/>
        </w:rPr>
      </w:pPr>
      <w:r w:rsidRPr="003E2C2C">
        <w:rPr>
          <w:rFonts w:asciiTheme="minorHAnsi" w:eastAsia="Calibri" w:hAnsiTheme="minorHAnsi" w:cstheme="minorHAnsi"/>
          <w:sz w:val="22"/>
          <w:szCs w:val="22"/>
        </w:rPr>
        <w:t xml:space="preserve">Pénzügyi kapcsolattartási cím: </w:t>
      </w:r>
      <w:hyperlink r:id="rId8" w:history="1">
        <w:r w:rsidR="00A43A71" w:rsidRPr="003E2C2C">
          <w:rPr>
            <w:rStyle w:val="Hiperhivatkozs"/>
            <w:rFonts w:asciiTheme="minorHAnsi" w:eastAsia="Calibri" w:hAnsiTheme="minorHAnsi" w:cstheme="minorHAnsi"/>
            <w:sz w:val="22"/>
            <w:szCs w:val="22"/>
          </w:rPr>
          <w:t>szamla@varosgondnoksag.hu</w:t>
        </w:r>
      </w:hyperlink>
    </w:p>
    <w:p w14:paraId="436C6357" w14:textId="77777777" w:rsidR="00464EE3" w:rsidRPr="003E2C2C" w:rsidRDefault="000165E7" w:rsidP="00E64739">
      <w:pPr>
        <w:suppressAutoHyphens/>
        <w:ind w:left="284" w:right="282"/>
        <w:jc w:val="both"/>
        <w:rPr>
          <w:rFonts w:asciiTheme="minorHAnsi" w:hAnsiTheme="minorHAnsi" w:cstheme="minorHAnsi"/>
          <w:sz w:val="22"/>
          <w:szCs w:val="22"/>
        </w:rPr>
      </w:pPr>
      <w:r w:rsidRPr="003E2C2C">
        <w:rPr>
          <w:rFonts w:asciiTheme="minorHAnsi" w:hAnsiTheme="minorHAnsi" w:cstheme="minorHAnsi"/>
          <w:sz w:val="22"/>
          <w:szCs w:val="22"/>
          <w:shd w:val="clear" w:color="auto" w:fill="FFFFFF"/>
          <w:lang w:eastAsia="ar-SA"/>
        </w:rPr>
        <w:t xml:space="preserve">          </w:t>
      </w:r>
    </w:p>
    <w:p w14:paraId="302BD859" w14:textId="77777777" w:rsidR="000165E7" w:rsidRPr="003E2C2C" w:rsidRDefault="000165E7" w:rsidP="00E64739">
      <w:pPr>
        <w:ind w:left="284" w:right="282"/>
        <w:jc w:val="both"/>
        <w:rPr>
          <w:rFonts w:asciiTheme="minorHAnsi" w:hAnsiTheme="minorHAnsi" w:cstheme="minorHAnsi"/>
          <w:sz w:val="22"/>
          <w:szCs w:val="22"/>
        </w:rPr>
      </w:pPr>
      <w:r w:rsidRPr="003E2C2C">
        <w:rPr>
          <w:rFonts w:asciiTheme="minorHAnsi" w:hAnsiTheme="minorHAnsi" w:cstheme="minorHAnsi"/>
          <w:sz w:val="22"/>
          <w:szCs w:val="22"/>
        </w:rPr>
        <w:t xml:space="preserve">A felek jelen szerződés aláírásával szavatolják, hogy a kapcsolattartók személyes adatai kapcsán betartják a mindenkor hatályos magyar, valamint a közvetlenül alkalmazandó európai </w:t>
      </w:r>
      <w:r w:rsidRPr="003E2C2C">
        <w:rPr>
          <w:rFonts w:asciiTheme="minorHAnsi" w:hAnsiTheme="minorHAnsi" w:cstheme="minorHAnsi"/>
          <w:sz w:val="22"/>
          <w:szCs w:val="22"/>
          <w:lang w:eastAsia="ar-SA"/>
        </w:rPr>
        <w:t>uniós</w:t>
      </w:r>
      <w:r w:rsidRPr="003E2C2C">
        <w:rPr>
          <w:rFonts w:asciiTheme="minorHAnsi" w:hAnsiTheme="minorHAnsi" w:cstheme="minorHAnsi"/>
          <w:sz w:val="22"/>
          <w:szCs w:val="22"/>
        </w:rPr>
        <w:t xml:space="preserve"> szabályokat, így különösen a 2011. évi CXII. törvény, valamint az Európai Unió 2016/679. számú rendeletét (GDPR). A kapcsolattartók személyes adatait a felek kizárólag a köztük létrejött szerződés teljesítése céljából, az ehhez szükséges mértékben és ideig kezelik. Felek szavatolják, hogy a jelen szerződésben rögzített kapcsolattartók személyes adatai továbbítására az érintettől származó megfelelő felhatalmazással rendelkeznek. Felek rögzítik, hogy amennyiben az adatkezeléssel érintett személy kapcsolattartói státusza megszűnik, vagy valamely személyes adata megváltozik, úgy erről haladéktalanul tájékoztatja a másik felet. </w:t>
      </w:r>
    </w:p>
    <w:p w14:paraId="1D179CB6" w14:textId="77777777" w:rsidR="000165E7" w:rsidRPr="003E2C2C" w:rsidRDefault="000165E7" w:rsidP="00E64739">
      <w:pPr>
        <w:suppressAutoHyphens/>
        <w:ind w:left="284" w:right="282"/>
        <w:jc w:val="both"/>
        <w:rPr>
          <w:rFonts w:asciiTheme="minorHAnsi" w:hAnsiTheme="minorHAnsi" w:cstheme="minorHAnsi"/>
          <w:sz w:val="22"/>
          <w:szCs w:val="22"/>
          <w:lang w:eastAsia="ar-SA"/>
        </w:rPr>
      </w:pPr>
    </w:p>
    <w:p w14:paraId="2DE3A572" w14:textId="19DA6FF0" w:rsidR="00464EE3" w:rsidRPr="003E2C2C" w:rsidRDefault="00A52ABC" w:rsidP="00E64739">
      <w:pPr>
        <w:ind w:left="284" w:right="282"/>
        <w:jc w:val="both"/>
        <w:rPr>
          <w:rFonts w:asciiTheme="minorHAnsi" w:hAnsiTheme="minorHAnsi" w:cstheme="minorHAnsi"/>
          <w:sz w:val="22"/>
          <w:szCs w:val="22"/>
          <w:lang w:eastAsia="ar-SA"/>
        </w:rPr>
      </w:pPr>
      <w:r>
        <w:rPr>
          <w:rFonts w:asciiTheme="minorHAnsi" w:hAnsiTheme="minorHAnsi" w:cstheme="minorHAnsi"/>
          <w:sz w:val="22"/>
          <w:szCs w:val="22"/>
          <w:lang w:eastAsia="ar-SA"/>
        </w:rPr>
        <w:t>9</w:t>
      </w:r>
      <w:r w:rsidR="00464EE3" w:rsidRPr="003E2C2C">
        <w:rPr>
          <w:rFonts w:asciiTheme="minorHAnsi" w:hAnsiTheme="minorHAnsi" w:cstheme="minorHAnsi"/>
          <w:sz w:val="22"/>
          <w:szCs w:val="22"/>
          <w:lang w:eastAsia="ar-SA"/>
        </w:rPr>
        <w:t xml:space="preserve">. </w:t>
      </w:r>
      <w:r w:rsidR="000165E7" w:rsidRPr="003E2C2C">
        <w:rPr>
          <w:rFonts w:asciiTheme="minorHAnsi" w:hAnsiTheme="minorHAnsi" w:cstheme="minorHAnsi"/>
          <w:sz w:val="22"/>
          <w:szCs w:val="22"/>
          <w:lang w:eastAsia="ar-SA"/>
        </w:rPr>
        <w:t xml:space="preserve">Szerződő felek a szerződés megkötése és a teljesítése során keletkezett esetleges jogviták </w:t>
      </w:r>
      <w:r w:rsidR="000165E7" w:rsidRPr="003E2C2C">
        <w:rPr>
          <w:rFonts w:asciiTheme="minorHAnsi" w:hAnsiTheme="minorHAnsi" w:cstheme="minorHAnsi"/>
          <w:sz w:val="22"/>
          <w:szCs w:val="22"/>
        </w:rPr>
        <w:t>rendezését</w:t>
      </w:r>
      <w:r w:rsidR="000165E7" w:rsidRPr="003E2C2C">
        <w:rPr>
          <w:rFonts w:asciiTheme="minorHAnsi" w:hAnsiTheme="minorHAnsi" w:cstheme="minorHAnsi"/>
          <w:sz w:val="22"/>
          <w:szCs w:val="22"/>
          <w:lang w:eastAsia="ar-SA"/>
        </w:rPr>
        <w:t xml:space="preserve"> közvetlen tárgyalások útján kísérlik meg. Ennek eredménytelensége esetén alávetik magukat a Székesfehérvári Járásbíróság kizárólagos illetékességének.</w:t>
      </w:r>
    </w:p>
    <w:p w14:paraId="114ECA27" w14:textId="77777777" w:rsidR="00A15B1C" w:rsidRPr="003E2C2C" w:rsidRDefault="00A15B1C" w:rsidP="00E64739">
      <w:pPr>
        <w:ind w:left="284" w:right="282"/>
        <w:jc w:val="both"/>
        <w:rPr>
          <w:rFonts w:asciiTheme="minorHAnsi" w:hAnsiTheme="minorHAnsi" w:cstheme="minorHAnsi"/>
          <w:sz w:val="22"/>
          <w:szCs w:val="22"/>
          <w:lang w:eastAsia="ar-SA"/>
        </w:rPr>
      </w:pPr>
    </w:p>
    <w:p w14:paraId="4F6833C8" w14:textId="6C04FB1D" w:rsidR="000165E7" w:rsidRPr="003E2C2C" w:rsidRDefault="00A52ABC" w:rsidP="00670B40">
      <w:pPr>
        <w:ind w:left="216" w:right="282"/>
        <w:jc w:val="both"/>
        <w:rPr>
          <w:rFonts w:asciiTheme="minorHAnsi" w:hAnsiTheme="minorHAnsi" w:cstheme="minorHAnsi"/>
          <w:sz w:val="22"/>
          <w:szCs w:val="22"/>
          <w:lang w:eastAsia="ar-SA"/>
        </w:rPr>
      </w:pPr>
      <w:r>
        <w:rPr>
          <w:rFonts w:asciiTheme="minorHAnsi" w:hAnsiTheme="minorHAnsi" w:cstheme="minorHAnsi"/>
          <w:sz w:val="22"/>
          <w:szCs w:val="22"/>
          <w:lang w:eastAsia="ar-SA"/>
        </w:rPr>
        <w:t>10</w:t>
      </w:r>
      <w:r w:rsidR="000165E7" w:rsidRPr="003E2C2C">
        <w:rPr>
          <w:rFonts w:asciiTheme="minorHAnsi" w:hAnsiTheme="minorHAnsi" w:cstheme="minorHAnsi"/>
          <w:sz w:val="22"/>
          <w:szCs w:val="22"/>
          <w:lang w:eastAsia="ar-SA"/>
        </w:rPr>
        <w:t>.</w:t>
      </w:r>
      <w:r w:rsidR="00464EE3" w:rsidRPr="003E2C2C">
        <w:rPr>
          <w:rFonts w:asciiTheme="minorHAnsi" w:hAnsiTheme="minorHAnsi" w:cstheme="minorHAnsi"/>
          <w:sz w:val="22"/>
          <w:szCs w:val="22"/>
          <w:lang w:eastAsia="ar-SA"/>
        </w:rPr>
        <w:t xml:space="preserve"> </w:t>
      </w:r>
      <w:r w:rsidR="000165E7" w:rsidRPr="003E2C2C">
        <w:rPr>
          <w:rFonts w:asciiTheme="minorHAnsi" w:hAnsiTheme="minorHAnsi" w:cstheme="minorHAnsi"/>
          <w:sz w:val="22"/>
          <w:szCs w:val="22"/>
          <w:lang w:eastAsia="ar-SA"/>
        </w:rPr>
        <w:t xml:space="preserve">Jelen szerződésben nem szabályozott kérdésekben a Polgári Törvénykönyv és a mindenkor </w:t>
      </w:r>
      <w:r w:rsidR="00670B40" w:rsidRPr="003E2C2C">
        <w:rPr>
          <w:rFonts w:asciiTheme="minorHAnsi" w:hAnsiTheme="minorHAnsi" w:cstheme="minorHAnsi"/>
          <w:sz w:val="22"/>
          <w:szCs w:val="22"/>
          <w:lang w:eastAsia="ar-SA"/>
        </w:rPr>
        <w:t xml:space="preserve">                     </w:t>
      </w:r>
      <w:r w:rsidR="000165E7" w:rsidRPr="003E2C2C">
        <w:rPr>
          <w:rFonts w:asciiTheme="minorHAnsi" w:hAnsiTheme="minorHAnsi" w:cstheme="minorHAnsi"/>
          <w:sz w:val="22"/>
          <w:szCs w:val="22"/>
          <w:lang w:eastAsia="ar-SA"/>
        </w:rPr>
        <w:t>hatályos vonatkozó jogszabályok rendelkezéseit kell alkalmazni.</w:t>
      </w:r>
    </w:p>
    <w:p w14:paraId="6B975107" w14:textId="77777777" w:rsidR="000165E7" w:rsidRPr="003E2C2C" w:rsidRDefault="000165E7" w:rsidP="00E64739">
      <w:pPr>
        <w:ind w:left="284" w:right="282"/>
        <w:rPr>
          <w:rFonts w:asciiTheme="minorHAnsi" w:hAnsiTheme="minorHAnsi" w:cstheme="minorHAnsi"/>
          <w:sz w:val="22"/>
          <w:szCs w:val="22"/>
        </w:rPr>
      </w:pPr>
    </w:p>
    <w:p w14:paraId="270C5D6D" w14:textId="5AACC301" w:rsidR="00760C1A" w:rsidRPr="003E2C2C" w:rsidRDefault="00113695" w:rsidP="00E64739">
      <w:pPr>
        <w:ind w:left="284" w:right="282"/>
        <w:rPr>
          <w:rFonts w:asciiTheme="minorHAnsi" w:hAnsiTheme="minorHAnsi" w:cstheme="minorHAnsi"/>
          <w:sz w:val="22"/>
          <w:szCs w:val="22"/>
        </w:rPr>
      </w:pPr>
      <w:r w:rsidRPr="003E2C2C">
        <w:rPr>
          <w:rFonts w:asciiTheme="minorHAnsi" w:hAnsiTheme="minorHAnsi" w:cstheme="minorHAnsi"/>
          <w:sz w:val="22"/>
          <w:szCs w:val="22"/>
        </w:rPr>
        <w:t>Székesfehérvár, 20</w:t>
      </w:r>
      <w:r w:rsidR="000D5295" w:rsidRPr="003E2C2C">
        <w:rPr>
          <w:rFonts w:asciiTheme="minorHAnsi" w:hAnsiTheme="minorHAnsi" w:cstheme="minorHAnsi"/>
          <w:sz w:val="22"/>
          <w:szCs w:val="22"/>
        </w:rPr>
        <w:t>2</w:t>
      </w:r>
      <w:r w:rsidR="00A43A71" w:rsidRPr="003E2C2C">
        <w:rPr>
          <w:rFonts w:asciiTheme="minorHAnsi" w:hAnsiTheme="minorHAnsi" w:cstheme="minorHAnsi"/>
          <w:sz w:val="22"/>
          <w:szCs w:val="22"/>
        </w:rPr>
        <w:t>…………………………</w:t>
      </w:r>
      <w:r w:rsidR="000D5295" w:rsidRPr="003E2C2C">
        <w:rPr>
          <w:rFonts w:asciiTheme="minorHAnsi" w:hAnsiTheme="minorHAnsi" w:cstheme="minorHAnsi"/>
          <w:sz w:val="22"/>
          <w:szCs w:val="22"/>
        </w:rPr>
        <w:t>.</w:t>
      </w:r>
    </w:p>
    <w:p w14:paraId="2068D705" w14:textId="77777777" w:rsidR="00464EE3" w:rsidRPr="003E2C2C" w:rsidRDefault="00464EE3" w:rsidP="00E64739">
      <w:pPr>
        <w:ind w:left="284" w:right="282"/>
        <w:rPr>
          <w:rFonts w:asciiTheme="minorHAnsi" w:hAnsiTheme="minorHAnsi" w:cstheme="minorHAnsi"/>
          <w:sz w:val="22"/>
          <w:szCs w:val="22"/>
        </w:rPr>
      </w:pPr>
    </w:p>
    <w:p w14:paraId="710DAC09" w14:textId="77777777" w:rsidR="00464EE3" w:rsidRPr="003E2C2C" w:rsidRDefault="00464EE3" w:rsidP="00E64739">
      <w:pPr>
        <w:ind w:left="284" w:right="282"/>
        <w:rPr>
          <w:rFonts w:asciiTheme="minorHAnsi" w:hAnsiTheme="minorHAnsi" w:cstheme="minorHAnsi"/>
          <w:sz w:val="22"/>
          <w:szCs w:val="22"/>
        </w:rPr>
      </w:pPr>
    </w:p>
    <w:p w14:paraId="348DD194" w14:textId="77777777" w:rsidR="002C66C8" w:rsidRPr="003E2C2C" w:rsidRDefault="002C66C8" w:rsidP="00E64739">
      <w:pPr>
        <w:ind w:left="284" w:right="282"/>
        <w:rPr>
          <w:rFonts w:asciiTheme="minorHAnsi" w:hAnsiTheme="minorHAnsi" w:cstheme="minorHAnsi"/>
          <w:sz w:val="22"/>
          <w:szCs w:val="22"/>
        </w:rPr>
      </w:pPr>
    </w:p>
    <w:p w14:paraId="3FADDB6E" w14:textId="77777777" w:rsidR="002C66C8" w:rsidRPr="003E2C2C" w:rsidRDefault="002C66C8" w:rsidP="00E64739">
      <w:pPr>
        <w:ind w:left="284" w:right="282"/>
        <w:rPr>
          <w:rFonts w:asciiTheme="minorHAnsi" w:hAnsiTheme="minorHAnsi" w:cstheme="minorHAnsi"/>
          <w:sz w:val="22"/>
          <w:szCs w:val="22"/>
        </w:rPr>
      </w:pPr>
    </w:p>
    <w:p w14:paraId="0BC7DB70" w14:textId="77777777" w:rsidR="002C66C8" w:rsidRPr="003E2C2C" w:rsidRDefault="002C66C8" w:rsidP="00E64739">
      <w:pPr>
        <w:ind w:left="284" w:right="282"/>
        <w:rPr>
          <w:rFonts w:asciiTheme="minorHAnsi" w:hAnsiTheme="minorHAnsi" w:cstheme="minorHAnsi"/>
          <w:sz w:val="22"/>
          <w:szCs w:val="22"/>
        </w:rPr>
      </w:pPr>
    </w:p>
    <w:p w14:paraId="0D3A0E50" w14:textId="77777777" w:rsidR="00464EE3" w:rsidRPr="003E2C2C" w:rsidRDefault="00113695" w:rsidP="00E64739">
      <w:pPr>
        <w:ind w:left="284" w:right="282"/>
        <w:rPr>
          <w:rFonts w:asciiTheme="minorHAnsi" w:hAnsiTheme="minorHAnsi" w:cstheme="minorHAnsi"/>
          <w:sz w:val="22"/>
          <w:szCs w:val="22"/>
        </w:rPr>
      </w:pPr>
      <w:r w:rsidRPr="003E2C2C">
        <w:rPr>
          <w:rFonts w:asciiTheme="minorHAnsi" w:hAnsiTheme="minorHAnsi" w:cstheme="minorHAnsi"/>
          <w:sz w:val="22"/>
          <w:szCs w:val="22"/>
        </w:rPr>
        <w:tab/>
      </w:r>
      <w:r w:rsidR="00464EE3" w:rsidRPr="003E2C2C">
        <w:rPr>
          <w:rFonts w:asciiTheme="minorHAnsi" w:hAnsiTheme="minorHAnsi" w:cstheme="minorHAnsi"/>
          <w:sz w:val="22"/>
          <w:szCs w:val="22"/>
        </w:rPr>
        <w:t>……………………………………………………</w:t>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t>……………………………………………………</w:t>
      </w:r>
    </w:p>
    <w:p w14:paraId="0743D680" w14:textId="77777777" w:rsidR="00464EE3" w:rsidRPr="003E2C2C" w:rsidRDefault="00464EE3" w:rsidP="00E64739">
      <w:pPr>
        <w:ind w:left="284" w:right="282"/>
        <w:rPr>
          <w:rFonts w:asciiTheme="minorHAnsi" w:hAnsiTheme="minorHAnsi" w:cstheme="minorHAnsi"/>
          <w:sz w:val="22"/>
          <w:szCs w:val="22"/>
        </w:rPr>
      </w:pP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t>Eladó</w:t>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t>Vevő</w:t>
      </w:r>
    </w:p>
    <w:p w14:paraId="297BB37D" w14:textId="77777777" w:rsidR="00A43A71" w:rsidRPr="003E2C2C" w:rsidRDefault="00A43A71" w:rsidP="00A43A71">
      <w:pPr>
        <w:ind w:left="4956" w:right="282"/>
        <w:jc w:val="right"/>
        <w:rPr>
          <w:rFonts w:asciiTheme="minorHAnsi" w:hAnsiTheme="minorHAnsi" w:cstheme="minorHAnsi"/>
          <w:sz w:val="22"/>
          <w:szCs w:val="22"/>
        </w:rPr>
      </w:pPr>
      <w:r w:rsidRPr="003E2C2C">
        <w:rPr>
          <w:rFonts w:asciiTheme="minorHAnsi" w:hAnsiTheme="minorHAnsi" w:cstheme="minorHAnsi"/>
          <w:sz w:val="22"/>
          <w:szCs w:val="22"/>
        </w:rPr>
        <w:t>Székesfehérvár Városgondnoksága Kft.</w:t>
      </w:r>
    </w:p>
    <w:p w14:paraId="5088B242" w14:textId="07DA1F5E" w:rsidR="004442AA" w:rsidRPr="003E2C2C" w:rsidRDefault="00A43A71" w:rsidP="00A43A71">
      <w:pPr>
        <w:ind w:left="4956" w:right="282"/>
        <w:jc w:val="right"/>
        <w:rPr>
          <w:rFonts w:asciiTheme="minorHAnsi" w:hAnsiTheme="minorHAnsi" w:cstheme="minorHAnsi"/>
          <w:sz w:val="22"/>
          <w:szCs w:val="22"/>
        </w:rPr>
      </w:pPr>
      <w:r w:rsidRPr="003E2C2C">
        <w:rPr>
          <w:rFonts w:asciiTheme="minorHAnsi" w:hAnsiTheme="minorHAnsi" w:cstheme="minorHAnsi"/>
          <w:sz w:val="22"/>
          <w:szCs w:val="22"/>
        </w:rPr>
        <w:t xml:space="preserve">                       Bozai István ügyvezető</w:t>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r w:rsidRPr="003E2C2C">
        <w:rPr>
          <w:rFonts w:asciiTheme="minorHAnsi" w:hAnsiTheme="minorHAnsi" w:cstheme="minorHAnsi"/>
          <w:sz w:val="22"/>
          <w:szCs w:val="22"/>
        </w:rPr>
        <w:tab/>
      </w:r>
    </w:p>
    <w:p w14:paraId="272B6BF0" w14:textId="77777777" w:rsidR="004442AA" w:rsidRPr="003E2C2C" w:rsidRDefault="004442AA" w:rsidP="00E64739">
      <w:pPr>
        <w:ind w:left="284" w:right="282"/>
        <w:rPr>
          <w:rFonts w:asciiTheme="minorHAnsi" w:hAnsiTheme="minorHAnsi" w:cstheme="minorHAnsi"/>
          <w:sz w:val="22"/>
          <w:szCs w:val="22"/>
        </w:rPr>
      </w:pPr>
    </w:p>
    <w:sectPr w:rsidR="004442AA" w:rsidRPr="003E2C2C" w:rsidSect="002B3B43">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6A682" w14:textId="77777777" w:rsidR="00B1623C" w:rsidRDefault="00B1623C">
      <w:r>
        <w:separator/>
      </w:r>
    </w:p>
  </w:endnote>
  <w:endnote w:type="continuationSeparator" w:id="0">
    <w:p w14:paraId="66A68247" w14:textId="77777777" w:rsidR="00B1623C" w:rsidRDefault="00B1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21806" w14:textId="77777777" w:rsidR="00B1623C" w:rsidRDefault="00B1623C">
      <w:r>
        <w:separator/>
      </w:r>
    </w:p>
  </w:footnote>
  <w:footnote w:type="continuationSeparator" w:id="0">
    <w:p w14:paraId="19272BC0" w14:textId="77777777" w:rsidR="00B1623C" w:rsidRDefault="00B16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82D85"/>
    <w:multiLevelType w:val="hybridMultilevel"/>
    <w:tmpl w:val="BB0AE5E6"/>
    <w:lvl w:ilvl="0" w:tplc="9AD2F0FC">
      <w:start w:val="6"/>
      <w:numFmt w:val="bullet"/>
      <w:lvlText w:val="-"/>
      <w:lvlJc w:val="left"/>
      <w:pPr>
        <w:ind w:left="644" w:hanging="360"/>
      </w:pPr>
      <w:rPr>
        <w:rFonts w:ascii="Calibri" w:eastAsia="Times New Roman" w:hAnsi="Calibri" w:cs="Calibri"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 w15:restartNumberingAfterBreak="0">
    <w:nsid w:val="349448B3"/>
    <w:multiLevelType w:val="hybridMultilevel"/>
    <w:tmpl w:val="32868D80"/>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3C0373D3"/>
    <w:multiLevelType w:val="hybridMultilevel"/>
    <w:tmpl w:val="805CAC9C"/>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 w15:restartNumberingAfterBreak="0">
    <w:nsid w:val="45C84427"/>
    <w:multiLevelType w:val="hybridMultilevel"/>
    <w:tmpl w:val="B8E2506E"/>
    <w:lvl w:ilvl="0" w:tplc="D204708A">
      <w:start w:val="6"/>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E1194E"/>
    <w:multiLevelType w:val="hybridMultilevel"/>
    <w:tmpl w:val="4E4AD9BC"/>
    <w:lvl w:ilvl="0" w:tplc="CD26AFF8">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77E43C9E"/>
    <w:multiLevelType w:val="hybridMultilevel"/>
    <w:tmpl w:val="D4E85D9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80"/>
    <w:rsid w:val="000165E7"/>
    <w:rsid w:val="00024E64"/>
    <w:rsid w:val="0002546D"/>
    <w:rsid w:val="0003054F"/>
    <w:rsid w:val="0003367D"/>
    <w:rsid w:val="00052C8B"/>
    <w:rsid w:val="00056C9D"/>
    <w:rsid w:val="00060EB7"/>
    <w:rsid w:val="0006353F"/>
    <w:rsid w:val="00076988"/>
    <w:rsid w:val="000C33C8"/>
    <w:rsid w:val="000D5295"/>
    <w:rsid w:val="000F1A6D"/>
    <w:rsid w:val="000F5999"/>
    <w:rsid w:val="00113695"/>
    <w:rsid w:val="001626BE"/>
    <w:rsid w:val="00167687"/>
    <w:rsid w:val="001D6106"/>
    <w:rsid w:val="001F3CB6"/>
    <w:rsid w:val="001F7BB7"/>
    <w:rsid w:val="00233A8A"/>
    <w:rsid w:val="00241C12"/>
    <w:rsid w:val="00242411"/>
    <w:rsid w:val="0028400E"/>
    <w:rsid w:val="002973D9"/>
    <w:rsid w:val="002B3B43"/>
    <w:rsid w:val="002B79DE"/>
    <w:rsid w:val="002C66C8"/>
    <w:rsid w:val="002D34EE"/>
    <w:rsid w:val="00300FD5"/>
    <w:rsid w:val="0032568B"/>
    <w:rsid w:val="0035534B"/>
    <w:rsid w:val="003637A7"/>
    <w:rsid w:val="00374ABE"/>
    <w:rsid w:val="003805DD"/>
    <w:rsid w:val="0039406A"/>
    <w:rsid w:val="003E2C2C"/>
    <w:rsid w:val="003F2CE2"/>
    <w:rsid w:val="003F49AF"/>
    <w:rsid w:val="003F738B"/>
    <w:rsid w:val="00411A92"/>
    <w:rsid w:val="0043128F"/>
    <w:rsid w:val="00442C70"/>
    <w:rsid w:val="004442AA"/>
    <w:rsid w:val="00454E73"/>
    <w:rsid w:val="00464EE3"/>
    <w:rsid w:val="004A2FEA"/>
    <w:rsid w:val="004A6E1E"/>
    <w:rsid w:val="004C6023"/>
    <w:rsid w:val="004D1D6B"/>
    <w:rsid w:val="004D5862"/>
    <w:rsid w:val="00511EA2"/>
    <w:rsid w:val="00520A0B"/>
    <w:rsid w:val="00520C1E"/>
    <w:rsid w:val="005409E1"/>
    <w:rsid w:val="00540BB7"/>
    <w:rsid w:val="00574DE3"/>
    <w:rsid w:val="00582B71"/>
    <w:rsid w:val="005850A6"/>
    <w:rsid w:val="0058596B"/>
    <w:rsid w:val="005A10A9"/>
    <w:rsid w:val="005A4089"/>
    <w:rsid w:val="005C135C"/>
    <w:rsid w:val="005F2097"/>
    <w:rsid w:val="006022A9"/>
    <w:rsid w:val="0060246F"/>
    <w:rsid w:val="006034AA"/>
    <w:rsid w:val="006176DF"/>
    <w:rsid w:val="00617FC7"/>
    <w:rsid w:val="00645B66"/>
    <w:rsid w:val="0064623E"/>
    <w:rsid w:val="00655214"/>
    <w:rsid w:val="00667A45"/>
    <w:rsid w:val="00670B40"/>
    <w:rsid w:val="0067732A"/>
    <w:rsid w:val="006905DF"/>
    <w:rsid w:val="006A3805"/>
    <w:rsid w:val="006B78D6"/>
    <w:rsid w:val="006C2CC5"/>
    <w:rsid w:val="006D2269"/>
    <w:rsid w:val="006E037A"/>
    <w:rsid w:val="00726408"/>
    <w:rsid w:val="00736EB8"/>
    <w:rsid w:val="007526C1"/>
    <w:rsid w:val="0076047F"/>
    <w:rsid w:val="00760C1A"/>
    <w:rsid w:val="00770F62"/>
    <w:rsid w:val="007954B7"/>
    <w:rsid w:val="007C02BC"/>
    <w:rsid w:val="007D668A"/>
    <w:rsid w:val="007E2B58"/>
    <w:rsid w:val="007F0A46"/>
    <w:rsid w:val="00803D4B"/>
    <w:rsid w:val="00814F6B"/>
    <w:rsid w:val="008665C2"/>
    <w:rsid w:val="00867663"/>
    <w:rsid w:val="00870FD0"/>
    <w:rsid w:val="0087280E"/>
    <w:rsid w:val="00873042"/>
    <w:rsid w:val="00892E1E"/>
    <w:rsid w:val="008E12A5"/>
    <w:rsid w:val="008F2F92"/>
    <w:rsid w:val="008F573F"/>
    <w:rsid w:val="008F6999"/>
    <w:rsid w:val="0091280C"/>
    <w:rsid w:val="009434C9"/>
    <w:rsid w:val="009D14C4"/>
    <w:rsid w:val="009D3432"/>
    <w:rsid w:val="00A0552E"/>
    <w:rsid w:val="00A140F2"/>
    <w:rsid w:val="00A15B1C"/>
    <w:rsid w:val="00A25988"/>
    <w:rsid w:val="00A43A71"/>
    <w:rsid w:val="00A529AD"/>
    <w:rsid w:val="00A52ABC"/>
    <w:rsid w:val="00A55A8D"/>
    <w:rsid w:val="00A56FB7"/>
    <w:rsid w:val="00A95501"/>
    <w:rsid w:val="00AD7D7B"/>
    <w:rsid w:val="00AE7BBC"/>
    <w:rsid w:val="00B1623C"/>
    <w:rsid w:val="00B26D6D"/>
    <w:rsid w:val="00B34D01"/>
    <w:rsid w:val="00B502BF"/>
    <w:rsid w:val="00B5745D"/>
    <w:rsid w:val="00BB64C6"/>
    <w:rsid w:val="00BC6FE5"/>
    <w:rsid w:val="00BC7693"/>
    <w:rsid w:val="00BF7C7B"/>
    <w:rsid w:val="00C126B0"/>
    <w:rsid w:val="00C369DC"/>
    <w:rsid w:val="00C503B6"/>
    <w:rsid w:val="00C60C0C"/>
    <w:rsid w:val="00C64C82"/>
    <w:rsid w:val="00D41050"/>
    <w:rsid w:val="00D467D1"/>
    <w:rsid w:val="00D62C75"/>
    <w:rsid w:val="00D6759A"/>
    <w:rsid w:val="00D71DA4"/>
    <w:rsid w:val="00DA136F"/>
    <w:rsid w:val="00DD72A7"/>
    <w:rsid w:val="00DE0CB9"/>
    <w:rsid w:val="00E16A08"/>
    <w:rsid w:val="00E17BFC"/>
    <w:rsid w:val="00E22B80"/>
    <w:rsid w:val="00E459A3"/>
    <w:rsid w:val="00E62A05"/>
    <w:rsid w:val="00E64739"/>
    <w:rsid w:val="00E87CE0"/>
    <w:rsid w:val="00E941FE"/>
    <w:rsid w:val="00EA1B51"/>
    <w:rsid w:val="00EA36D3"/>
    <w:rsid w:val="00EE07DC"/>
    <w:rsid w:val="00F21B43"/>
    <w:rsid w:val="00F36987"/>
    <w:rsid w:val="00F83455"/>
    <w:rsid w:val="00F83644"/>
    <w:rsid w:val="00F85C87"/>
    <w:rsid w:val="00F874B5"/>
    <w:rsid w:val="00F93A8A"/>
    <w:rsid w:val="00FF71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12CCE"/>
  <w15:docId w15:val="{1D06D409-8FAF-48FD-BC39-735F1E9F9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E22B80"/>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uiPriority w:val="99"/>
    <w:rsid w:val="00E22B80"/>
    <w:pPr>
      <w:tabs>
        <w:tab w:val="center" w:pos="4536"/>
        <w:tab w:val="right" w:pos="9072"/>
      </w:tabs>
    </w:pPr>
  </w:style>
  <w:style w:type="paragraph" w:styleId="llb">
    <w:name w:val="footer"/>
    <w:basedOn w:val="Norml"/>
    <w:rsid w:val="00E22B80"/>
    <w:pPr>
      <w:tabs>
        <w:tab w:val="center" w:pos="4536"/>
        <w:tab w:val="right" w:pos="9072"/>
      </w:tabs>
    </w:pPr>
  </w:style>
  <w:style w:type="paragraph" w:styleId="Buborkszveg">
    <w:name w:val="Balloon Text"/>
    <w:basedOn w:val="Norml"/>
    <w:link w:val="BuborkszvegChar"/>
    <w:rsid w:val="006E037A"/>
    <w:rPr>
      <w:rFonts w:ascii="Segoe UI" w:hAnsi="Segoe UI" w:cs="Segoe UI"/>
      <w:sz w:val="18"/>
      <w:szCs w:val="18"/>
    </w:rPr>
  </w:style>
  <w:style w:type="character" w:customStyle="1" w:styleId="BuborkszvegChar">
    <w:name w:val="Buborékszöveg Char"/>
    <w:link w:val="Buborkszveg"/>
    <w:rsid w:val="006E037A"/>
    <w:rPr>
      <w:rFonts w:ascii="Segoe UI" w:hAnsi="Segoe UI" w:cs="Segoe UI"/>
      <w:sz w:val="18"/>
      <w:szCs w:val="18"/>
    </w:rPr>
  </w:style>
  <w:style w:type="character" w:styleId="Hiperhivatkozs">
    <w:name w:val="Hyperlink"/>
    <w:rsid w:val="000165E7"/>
    <w:rPr>
      <w:color w:val="0000FF"/>
      <w:u w:val="single"/>
    </w:rPr>
  </w:style>
  <w:style w:type="character" w:styleId="Feloldatlanmegemlts">
    <w:name w:val="Unresolved Mention"/>
    <w:basedOn w:val="Bekezdsalapbettpusa"/>
    <w:uiPriority w:val="99"/>
    <w:semiHidden/>
    <w:unhideWhenUsed/>
    <w:rsid w:val="00A43A71"/>
    <w:rPr>
      <w:color w:val="605E5C"/>
      <w:shd w:val="clear" w:color="auto" w:fill="E1DFDD"/>
    </w:rPr>
  </w:style>
  <w:style w:type="character" w:styleId="Jegyzethivatkozs">
    <w:name w:val="annotation reference"/>
    <w:basedOn w:val="Bekezdsalapbettpusa"/>
    <w:semiHidden/>
    <w:unhideWhenUsed/>
    <w:rsid w:val="007526C1"/>
    <w:rPr>
      <w:sz w:val="16"/>
      <w:szCs w:val="16"/>
    </w:rPr>
  </w:style>
  <w:style w:type="paragraph" w:styleId="Jegyzetszveg">
    <w:name w:val="annotation text"/>
    <w:basedOn w:val="Norml"/>
    <w:link w:val="JegyzetszvegChar"/>
    <w:unhideWhenUsed/>
    <w:rsid w:val="007526C1"/>
    <w:rPr>
      <w:sz w:val="20"/>
      <w:szCs w:val="20"/>
    </w:rPr>
  </w:style>
  <w:style w:type="character" w:customStyle="1" w:styleId="JegyzetszvegChar">
    <w:name w:val="Jegyzetszöveg Char"/>
    <w:basedOn w:val="Bekezdsalapbettpusa"/>
    <w:link w:val="Jegyzetszveg"/>
    <w:rsid w:val="007526C1"/>
  </w:style>
  <w:style w:type="paragraph" w:styleId="Megjegyzstrgya">
    <w:name w:val="annotation subject"/>
    <w:basedOn w:val="Jegyzetszveg"/>
    <w:next w:val="Jegyzetszveg"/>
    <w:link w:val="MegjegyzstrgyaChar"/>
    <w:semiHidden/>
    <w:unhideWhenUsed/>
    <w:rsid w:val="007526C1"/>
    <w:rPr>
      <w:b/>
      <w:bCs/>
    </w:rPr>
  </w:style>
  <w:style w:type="character" w:customStyle="1" w:styleId="MegjegyzstrgyaChar">
    <w:name w:val="Megjegyzés tárgya Char"/>
    <w:basedOn w:val="JegyzetszvegChar"/>
    <w:link w:val="Megjegyzstrgya"/>
    <w:semiHidden/>
    <w:rsid w:val="007526C1"/>
    <w:rPr>
      <w:b/>
      <w:bCs/>
    </w:rPr>
  </w:style>
  <w:style w:type="paragraph" w:styleId="Listaszerbekezds">
    <w:name w:val="List Paragraph"/>
    <w:basedOn w:val="Norml"/>
    <w:uiPriority w:val="34"/>
    <w:qFormat/>
    <w:rsid w:val="007526C1"/>
    <w:pPr>
      <w:spacing w:after="160" w:line="259" w:lineRule="auto"/>
      <w:ind w:left="720"/>
      <w:contextualSpacing/>
    </w:pPr>
    <w:rPr>
      <w:rFonts w:asciiTheme="minorHAnsi" w:eastAsiaTheme="minorHAnsi" w:hAnsiTheme="minorHAnsi" w:cstheme="minorBidi"/>
      <w:sz w:val="22"/>
      <w:szCs w:val="22"/>
      <w:lang w:eastAsia="en-US"/>
    </w:rPr>
  </w:style>
  <w:style w:type="paragraph" w:styleId="Vltozat">
    <w:name w:val="Revision"/>
    <w:hidden/>
    <w:uiPriority w:val="99"/>
    <w:semiHidden/>
    <w:rsid w:val="007264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8258">
      <w:bodyDiv w:val="1"/>
      <w:marLeft w:val="0"/>
      <w:marRight w:val="0"/>
      <w:marTop w:val="0"/>
      <w:marBottom w:val="0"/>
      <w:divBdr>
        <w:top w:val="none" w:sz="0" w:space="0" w:color="auto"/>
        <w:left w:val="none" w:sz="0" w:space="0" w:color="auto"/>
        <w:bottom w:val="none" w:sz="0" w:space="0" w:color="auto"/>
        <w:right w:val="none" w:sz="0" w:space="0" w:color="auto"/>
      </w:divBdr>
    </w:div>
    <w:div w:id="1372151048">
      <w:bodyDiv w:val="1"/>
      <w:marLeft w:val="0"/>
      <w:marRight w:val="0"/>
      <w:marTop w:val="0"/>
      <w:marBottom w:val="0"/>
      <w:divBdr>
        <w:top w:val="none" w:sz="0" w:space="0" w:color="auto"/>
        <w:left w:val="none" w:sz="0" w:space="0" w:color="auto"/>
        <w:bottom w:val="none" w:sz="0" w:space="0" w:color="auto"/>
        <w:right w:val="none" w:sz="0" w:space="0" w:color="auto"/>
      </w:divBdr>
    </w:div>
    <w:div w:id="1816098837">
      <w:bodyDiv w:val="1"/>
      <w:marLeft w:val="0"/>
      <w:marRight w:val="0"/>
      <w:marTop w:val="0"/>
      <w:marBottom w:val="0"/>
      <w:divBdr>
        <w:top w:val="none" w:sz="0" w:space="0" w:color="auto"/>
        <w:left w:val="none" w:sz="0" w:space="0" w:color="auto"/>
        <w:bottom w:val="none" w:sz="0" w:space="0" w:color="auto"/>
        <w:right w:val="none" w:sz="0" w:space="0" w:color="auto"/>
      </w:divBdr>
      <w:divsChild>
        <w:div w:id="668140059">
          <w:marLeft w:val="0"/>
          <w:marRight w:val="0"/>
          <w:marTop w:val="0"/>
          <w:marBottom w:val="0"/>
          <w:divBdr>
            <w:top w:val="none" w:sz="0" w:space="0" w:color="auto"/>
            <w:left w:val="none" w:sz="0" w:space="0" w:color="auto"/>
            <w:bottom w:val="none" w:sz="0" w:space="0" w:color="auto"/>
            <w:right w:val="none" w:sz="0" w:space="0" w:color="auto"/>
          </w:divBdr>
        </w:div>
        <w:div w:id="958491960">
          <w:marLeft w:val="0"/>
          <w:marRight w:val="0"/>
          <w:marTop w:val="0"/>
          <w:marBottom w:val="0"/>
          <w:divBdr>
            <w:top w:val="none" w:sz="0" w:space="0" w:color="auto"/>
            <w:left w:val="none" w:sz="0" w:space="0" w:color="auto"/>
            <w:bottom w:val="none" w:sz="0" w:space="0" w:color="auto"/>
            <w:right w:val="none" w:sz="0" w:space="0" w:color="auto"/>
          </w:divBdr>
        </w:div>
        <w:div w:id="1132134919">
          <w:marLeft w:val="0"/>
          <w:marRight w:val="0"/>
          <w:marTop w:val="0"/>
          <w:marBottom w:val="0"/>
          <w:divBdr>
            <w:top w:val="none" w:sz="0" w:space="0" w:color="auto"/>
            <w:left w:val="none" w:sz="0" w:space="0" w:color="auto"/>
            <w:bottom w:val="none" w:sz="0" w:space="0" w:color="auto"/>
            <w:right w:val="none" w:sz="0" w:space="0" w:color="auto"/>
          </w:divBdr>
        </w:div>
        <w:div w:id="1283881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amla@varosgondnoksag.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862F5-A53B-4ED7-A9E5-9CF6EE7F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1844</Words>
  <Characters>13747</Characters>
  <Application>Microsoft Office Word</Application>
  <DocSecurity>0</DocSecurity>
  <Lines>114</Lines>
  <Paragraphs>31</Paragraphs>
  <ScaleCrop>false</ScaleCrop>
  <HeadingPairs>
    <vt:vector size="2" baseType="variant">
      <vt:variant>
        <vt:lpstr>Cím</vt:lpstr>
      </vt:variant>
      <vt:variant>
        <vt:i4>1</vt:i4>
      </vt:variant>
    </vt:vector>
  </HeadingPairs>
  <TitlesOfParts>
    <vt:vector size="1" baseType="lpstr">
      <vt:lpstr>Megrendelés- szállítási megállapodás</vt:lpstr>
    </vt:vector>
  </TitlesOfParts>
  <Company>Inter-Plant</Company>
  <LinksUpToDate>false</LinksUpToDate>
  <CharactersWithSpaces>15560</CharactersWithSpaces>
  <SharedDoc>false</SharedDoc>
  <HLinks>
    <vt:vector size="6" baseType="variant">
      <vt:variant>
        <vt:i4>2031679</vt:i4>
      </vt:variant>
      <vt:variant>
        <vt:i4>0</vt:i4>
      </vt:variant>
      <vt:variant>
        <vt:i4>0</vt:i4>
      </vt:variant>
      <vt:variant>
        <vt:i4>5</vt:i4>
      </vt:variant>
      <vt:variant>
        <vt:lpwstr>mailto:penzugy@varosgondnoksag.hu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Megrendelés- szállítási megállapodás</dc:title>
  <dc:creator>orsi</dc:creator>
  <cp:lastModifiedBy>Sári Viktória</cp:lastModifiedBy>
  <cp:revision>5</cp:revision>
  <cp:lastPrinted>2021-05-06T11:46:00Z</cp:lastPrinted>
  <dcterms:created xsi:type="dcterms:W3CDTF">2026-09-23T07:35:00Z</dcterms:created>
  <dcterms:modified xsi:type="dcterms:W3CDTF">2026-09-23T10:51:00Z</dcterms:modified>
</cp:coreProperties>
</file>