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80A" w:rsidRPr="00FB0A7E" w:rsidRDefault="00FC280A" w:rsidP="00825ECE">
      <w:pPr>
        <w:jc w:val="center"/>
        <w:rPr>
          <w:b/>
          <w:color w:val="000000" w:themeColor="text1"/>
          <w:sz w:val="28"/>
          <w:szCs w:val="23"/>
        </w:rPr>
      </w:pPr>
      <w:bookmarkStart w:id="0" w:name="_GoBack"/>
      <w:bookmarkEnd w:id="0"/>
      <w:r w:rsidRPr="00FB0A7E">
        <w:rPr>
          <w:b/>
          <w:color w:val="000000" w:themeColor="text1"/>
          <w:sz w:val="28"/>
          <w:szCs w:val="23"/>
        </w:rPr>
        <w:t>Vásárok és piacok</w:t>
      </w:r>
    </w:p>
    <w:p w:rsidR="00DC4FB0" w:rsidRPr="00FB0A7E" w:rsidRDefault="00E55F77" w:rsidP="00825ECE">
      <w:pPr>
        <w:jc w:val="center"/>
        <w:rPr>
          <w:b/>
          <w:color w:val="000000" w:themeColor="text1"/>
          <w:sz w:val="28"/>
          <w:szCs w:val="23"/>
        </w:rPr>
      </w:pPr>
      <w:r w:rsidRPr="00FB0A7E">
        <w:rPr>
          <w:b/>
          <w:color w:val="000000" w:themeColor="text1"/>
          <w:sz w:val="28"/>
          <w:szCs w:val="23"/>
        </w:rPr>
        <w:t>Üzemeltetési Szabályzat</w:t>
      </w:r>
      <w:r w:rsidR="00FC280A" w:rsidRPr="00FB0A7E">
        <w:rPr>
          <w:b/>
          <w:color w:val="000000" w:themeColor="text1"/>
          <w:sz w:val="28"/>
          <w:szCs w:val="23"/>
        </w:rPr>
        <w:t>a</w:t>
      </w:r>
    </w:p>
    <w:p w:rsidR="00865213" w:rsidRDefault="00865213" w:rsidP="00865213">
      <w:pPr>
        <w:jc w:val="both"/>
        <w:rPr>
          <w:color w:val="000000" w:themeColor="text1"/>
          <w:sz w:val="23"/>
          <w:szCs w:val="23"/>
        </w:rPr>
      </w:pPr>
    </w:p>
    <w:p w:rsidR="00865213" w:rsidRPr="00FB0A7E" w:rsidRDefault="00865213" w:rsidP="00865213">
      <w:pPr>
        <w:jc w:val="both"/>
        <w:rPr>
          <w:color w:val="000000" w:themeColor="text1"/>
          <w:sz w:val="23"/>
          <w:szCs w:val="23"/>
        </w:rPr>
      </w:pPr>
    </w:p>
    <w:p w:rsidR="00865213" w:rsidRPr="00FB0A7E" w:rsidRDefault="00E55F77" w:rsidP="00865213">
      <w:pPr>
        <w:jc w:val="center"/>
        <w:rPr>
          <w:b/>
          <w:color w:val="000000" w:themeColor="text1"/>
          <w:sz w:val="23"/>
          <w:szCs w:val="23"/>
          <w:u w:val="single"/>
        </w:rPr>
      </w:pPr>
      <w:r w:rsidRPr="00FB0A7E">
        <w:rPr>
          <w:b/>
          <w:color w:val="000000" w:themeColor="text1"/>
          <w:sz w:val="23"/>
          <w:szCs w:val="23"/>
          <w:u w:val="single"/>
        </w:rPr>
        <w:t xml:space="preserve">1. </w:t>
      </w:r>
      <w:r w:rsidR="00DC4FB0" w:rsidRPr="00FB0A7E">
        <w:rPr>
          <w:b/>
          <w:color w:val="000000" w:themeColor="text1"/>
          <w:sz w:val="23"/>
          <w:szCs w:val="23"/>
          <w:u w:val="single"/>
        </w:rPr>
        <w:t xml:space="preserve">A szabályzat </w:t>
      </w:r>
      <w:r w:rsidRPr="00FB0A7E">
        <w:rPr>
          <w:b/>
          <w:color w:val="000000" w:themeColor="text1"/>
          <w:sz w:val="23"/>
          <w:szCs w:val="23"/>
          <w:u w:val="single"/>
        </w:rPr>
        <w:t>alkalmazási köre</w:t>
      </w:r>
    </w:p>
    <w:p w:rsidR="00865213" w:rsidRDefault="00865213" w:rsidP="00865213">
      <w:pPr>
        <w:jc w:val="center"/>
        <w:rPr>
          <w:color w:val="000000" w:themeColor="text1"/>
          <w:sz w:val="23"/>
          <w:szCs w:val="23"/>
        </w:rPr>
      </w:pPr>
    </w:p>
    <w:p w:rsidR="0005159D" w:rsidRDefault="0005159D" w:rsidP="007017CF">
      <w:pPr>
        <w:ind w:left="567" w:hanging="567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1.1. </w:t>
      </w:r>
      <w:r w:rsidR="007017CF">
        <w:rPr>
          <w:color w:val="000000" w:themeColor="text1"/>
          <w:sz w:val="23"/>
          <w:szCs w:val="23"/>
        </w:rPr>
        <w:tab/>
      </w:r>
      <w:r>
        <w:rPr>
          <w:color w:val="000000" w:themeColor="text1"/>
          <w:sz w:val="23"/>
          <w:szCs w:val="23"/>
        </w:rPr>
        <w:t>Székesfehérvár Megyei Jogú Város Önkormányzata Székesfehérvár Megyei Jogú Város közigazgatási területén az alábbi vásárokat, piacokat (a továbbiakban együtt: piac) tartja fenn:</w:t>
      </w:r>
    </w:p>
    <w:p w:rsidR="0005159D" w:rsidRPr="0005159D" w:rsidRDefault="0005159D" w:rsidP="007017CF">
      <w:pPr>
        <w:ind w:left="1418" w:hanging="425"/>
        <w:jc w:val="both"/>
        <w:rPr>
          <w:color w:val="000000" w:themeColor="text1"/>
          <w:sz w:val="23"/>
          <w:szCs w:val="23"/>
        </w:rPr>
      </w:pPr>
      <w:proofErr w:type="gramStart"/>
      <w:r w:rsidRPr="0005159D">
        <w:rPr>
          <w:color w:val="000000" w:themeColor="text1"/>
          <w:sz w:val="23"/>
          <w:szCs w:val="23"/>
        </w:rPr>
        <w:t>a</w:t>
      </w:r>
      <w:proofErr w:type="gramEnd"/>
      <w:r w:rsidRPr="0005159D">
        <w:rPr>
          <w:color w:val="000000" w:themeColor="text1"/>
          <w:sz w:val="23"/>
          <w:szCs w:val="23"/>
        </w:rPr>
        <w:t xml:space="preserve">) </w:t>
      </w:r>
      <w:r w:rsidRPr="0005159D">
        <w:rPr>
          <w:color w:val="000000" w:themeColor="text1"/>
          <w:sz w:val="23"/>
          <w:szCs w:val="23"/>
        </w:rPr>
        <w:tab/>
        <w:t>Városi Piac (Székesfehérvár, Palotai út 3.), amelyen belül élelmiszer-, zöldség- és virágpiac, valamint</w:t>
      </w:r>
      <w:r w:rsidR="007017CF">
        <w:rPr>
          <w:color w:val="000000" w:themeColor="text1"/>
          <w:sz w:val="23"/>
          <w:szCs w:val="23"/>
        </w:rPr>
        <w:t xml:space="preserve"> vasárnaponként</w:t>
      </w:r>
      <w:r w:rsidRPr="0005159D">
        <w:rPr>
          <w:color w:val="000000" w:themeColor="text1"/>
          <w:sz w:val="23"/>
          <w:szCs w:val="23"/>
        </w:rPr>
        <w:t xml:space="preserve"> régiségpiac és bolhapiac működik, továbbá</w:t>
      </w:r>
    </w:p>
    <w:p w:rsidR="0005159D" w:rsidRDefault="0005159D" w:rsidP="007017CF">
      <w:pPr>
        <w:ind w:left="1418" w:hanging="425"/>
        <w:jc w:val="both"/>
        <w:rPr>
          <w:color w:val="000000" w:themeColor="text1"/>
          <w:sz w:val="23"/>
          <w:szCs w:val="23"/>
        </w:rPr>
      </w:pPr>
      <w:r w:rsidRPr="0005159D">
        <w:rPr>
          <w:color w:val="000000" w:themeColor="text1"/>
          <w:sz w:val="23"/>
          <w:szCs w:val="23"/>
        </w:rPr>
        <w:t xml:space="preserve">b) </w:t>
      </w:r>
      <w:r w:rsidRPr="0005159D">
        <w:rPr>
          <w:color w:val="000000" w:themeColor="text1"/>
          <w:sz w:val="23"/>
          <w:szCs w:val="23"/>
        </w:rPr>
        <w:tab/>
        <w:t>Iparcikk Piac (a Székesfehérvár, Halász utca - Horog utca - Selyem utca, valamint a Székesfehérvár, Horog utca - Selyem utca - Garázssor által határolt területen).</w:t>
      </w:r>
    </w:p>
    <w:p w:rsidR="0005159D" w:rsidRPr="00FB0A7E" w:rsidRDefault="0005159D" w:rsidP="0005159D">
      <w:pPr>
        <w:jc w:val="both"/>
        <w:rPr>
          <w:color w:val="000000" w:themeColor="text1"/>
          <w:sz w:val="23"/>
          <w:szCs w:val="23"/>
        </w:rPr>
      </w:pPr>
    </w:p>
    <w:p w:rsidR="00865213" w:rsidRPr="00FB0A7E" w:rsidRDefault="0005159D" w:rsidP="007017CF">
      <w:pPr>
        <w:ind w:left="567" w:hanging="567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1.2. </w:t>
      </w:r>
      <w:r w:rsidR="007017CF">
        <w:rPr>
          <w:color w:val="000000" w:themeColor="text1"/>
          <w:sz w:val="23"/>
          <w:szCs w:val="23"/>
        </w:rPr>
        <w:tab/>
      </w:r>
      <w:r w:rsidR="00E55F77" w:rsidRPr="00FB0A7E">
        <w:rPr>
          <w:color w:val="000000" w:themeColor="text1"/>
          <w:sz w:val="23"/>
          <w:szCs w:val="23"/>
        </w:rPr>
        <w:t>Jelen Üzemeltetési S</w:t>
      </w:r>
      <w:r w:rsidR="00E1563C" w:rsidRPr="00FB0A7E">
        <w:rPr>
          <w:color w:val="000000" w:themeColor="text1"/>
          <w:sz w:val="23"/>
          <w:szCs w:val="23"/>
        </w:rPr>
        <w:t>zabályzat</w:t>
      </w:r>
      <w:r w:rsidR="00E55F77" w:rsidRPr="00FB0A7E">
        <w:rPr>
          <w:color w:val="000000" w:themeColor="text1"/>
          <w:sz w:val="23"/>
          <w:szCs w:val="23"/>
        </w:rPr>
        <w:t>ot kell alkalmazni</w:t>
      </w:r>
      <w:r w:rsidR="00865213" w:rsidRPr="00FB0A7E">
        <w:rPr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  <w:sz w:val="23"/>
          <w:szCs w:val="23"/>
        </w:rPr>
        <w:t xml:space="preserve">az 1.1. pontban meghatározott </w:t>
      </w:r>
      <w:r w:rsidR="00E55F77" w:rsidRPr="00FB0A7E">
        <w:rPr>
          <w:color w:val="000000" w:themeColor="text1"/>
          <w:sz w:val="23"/>
          <w:szCs w:val="23"/>
        </w:rPr>
        <w:t xml:space="preserve">piacokra, valamint </w:t>
      </w:r>
      <w:r w:rsidR="00865213" w:rsidRPr="00FB0A7E">
        <w:rPr>
          <w:color w:val="000000" w:themeColor="text1"/>
          <w:sz w:val="23"/>
          <w:szCs w:val="23"/>
        </w:rPr>
        <w:t xml:space="preserve">a piacon értékesítő tevékenységet folytatókra, a piac területén tartózkodókra és </w:t>
      </w:r>
      <w:r>
        <w:rPr>
          <w:color w:val="000000" w:themeColor="text1"/>
          <w:sz w:val="23"/>
          <w:szCs w:val="23"/>
        </w:rPr>
        <w:t>a piacok üzemeltetőjére.</w:t>
      </w:r>
    </w:p>
    <w:p w:rsidR="00E55F77" w:rsidRDefault="00E55F77" w:rsidP="00865213">
      <w:pPr>
        <w:ind w:left="567" w:hanging="567"/>
        <w:jc w:val="both"/>
        <w:rPr>
          <w:color w:val="000000" w:themeColor="text1"/>
          <w:sz w:val="23"/>
          <w:szCs w:val="23"/>
        </w:rPr>
      </w:pPr>
    </w:p>
    <w:p w:rsidR="00956AE9" w:rsidRPr="00FB0A7E" w:rsidRDefault="00956AE9" w:rsidP="00865213">
      <w:pPr>
        <w:ind w:left="567" w:hanging="567"/>
        <w:jc w:val="both"/>
        <w:rPr>
          <w:color w:val="000000" w:themeColor="text1"/>
          <w:sz w:val="23"/>
          <w:szCs w:val="23"/>
        </w:rPr>
      </w:pPr>
    </w:p>
    <w:p w:rsidR="00865213" w:rsidRPr="00FB0A7E" w:rsidRDefault="00E55F77" w:rsidP="00865213">
      <w:pPr>
        <w:ind w:left="567" w:hanging="567"/>
        <w:jc w:val="center"/>
        <w:rPr>
          <w:b/>
          <w:color w:val="000000" w:themeColor="text1"/>
          <w:sz w:val="23"/>
          <w:szCs w:val="23"/>
          <w:u w:val="single"/>
        </w:rPr>
      </w:pPr>
      <w:r w:rsidRPr="00FB0A7E">
        <w:rPr>
          <w:b/>
          <w:color w:val="000000" w:themeColor="text1"/>
          <w:sz w:val="23"/>
          <w:szCs w:val="23"/>
          <w:u w:val="single"/>
        </w:rPr>
        <w:t xml:space="preserve">2. </w:t>
      </w:r>
      <w:r w:rsidR="0005159D">
        <w:rPr>
          <w:b/>
          <w:color w:val="000000" w:themeColor="text1"/>
          <w:sz w:val="23"/>
          <w:szCs w:val="23"/>
          <w:u w:val="single"/>
        </w:rPr>
        <w:t>A piacok</w:t>
      </w:r>
      <w:r w:rsidR="00865213" w:rsidRPr="00FB0A7E">
        <w:rPr>
          <w:b/>
          <w:color w:val="000000" w:themeColor="text1"/>
          <w:sz w:val="23"/>
          <w:szCs w:val="23"/>
          <w:u w:val="single"/>
        </w:rPr>
        <w:t xml:space="preserve"> fenntartása</w:t>
      </w:r>
    </w:p>
    <w:p w:rsidR="00865213" w:rsidRPr="00FB0A7E" w:rsidRDefault="00865213" w:rsidP="00865213">
      <w:pPr>
        <w:ind w:left="567" w:hanging="567"/>
        <w:jc w:val="both"/>
        <w:rPr>
          <w:sz w:val="23"/>
          <w:szCs w:val="23"/>
        </w:rPr>
      </w:pPr>
    </w:p>
    <w:p w:rsidR="00865213" w:rsidRPr="00FB0A7E" w:rsidRDefault="00FC280A" w:rsidP="00865213">
      <w:pPr>
        <w:ind w:left="567" w:hanging="567"/>
        <w:jc w:val="both"/>
        <w:rPr>
          <w:color w:val="000000" w:themeColor="text1"/>
          <w:sz w:val="23"/>
          <w:szCs w:val="23"/>
        </w:rPr>
      </w:pPr>
      <w:r w:rsidRPr="00FB0A7E">
        <w:rPr>
          <w:color w:val="000000" w:themeColor="text1"/>
          <w:sz w:val="23"/>
          <w:szCs w:val="23"/>
        </w:rPr>
        <w:t>2.1.</w:t>
      </w:r>
      <w:r w:rsidR="00865213" w:rsidRPr="00FB0A7E">
        <w:rPr>
          <w:color w:val="000000" w:themeColor="text1"/>
          <w:sz w:val="23"/>
          <w:szCs w:val="23"/>
        </w:rPr>
        <w:tab/>
        <w:t xml:space="preserve">Az </w:t>
      </w:r>
      <w:r w:rsidR="0005159D">
        <w:rPr>
          <w:color w:val="000000" w:themeColor="text1"/>
          <w:sz w:val="23"/>
          <w:szCs w:val="23"/>
        </w:rPr>
        <w:t xml:space="preserve">1.1. pontban meghatározott piacokat </w:t>
      </w:r>
      <w:r w:rsidR="00865213" w:rsidRPr="00FB0A7E">
        <w:rPr>
          <w:color w:val="000000" w:themeColor="text1"/>
          <w:sz w:val="23"/>
          <w:szCs w:val="23"/>
        </w:rPr>
        <w:t>Székesfehérvár Városgondnoksága Kft</w:t>
      </w:r>
      <w:r w:rsidR="00A5764A" w:rsidRPr="00FB0A7E">
        <w:rPr>
          <w:color w:val="000000" w:themeColor="text1"/>
          <w:sz w:val="23"/>
          <w:szCs w:val="23"/>
        </w:rPr>
        <w:t xml:space="preserve">. </w:t>
      </w:r>
      <w:r w:rsidR="00865213" w:rsidRPr="00FB0A7E">
        <w:rPr>
          <w:color w:val="000000" w:themeColor="text1"/>
          <w:sz w:val="23"/>
          <w:szCs w:val="23"/>
        </w:rPr>
        <w:t>(továbbiakban: Üzemeltető) üzemelteti.</w:t>
      </w:r>
      <w:r w:rsidR="00E55F77" w:rsidRPr="00FB0A7E">
        <w:rPr>
          <w:color w:val="000000" w:themeColor="text1"/>
          <w:sz w:val="23"/>
          <w:szCs w:val="23"/>
        </w:rPr>
        <w:t xml:space="preserve"> </w:t>
      </w:r>
      <w:r w:rsidR="00120388" w:rsidRPr="00FB0A7E">
        <w:rPr>
          <w:color w:val="000000" w:themeColor="text1"/>
          <w:sz w:val="23"/>
          <w:szCs w:val="23"/>
        </w:rPr>
        <w:t>Az Üzemeltető</w:t>
      </w:r>
    </w:p>
    <w:p w:rsidR="00865213" w:rsidRPr="00FB0A7E" w:rsidRDefault="00865213" w:rsidP="00865213">
      <w:pPr>
        <w:numPr>
          <w:ilvl w:val="0"/>
          <w:numId w:val="1"/>
        </w:numPr>
        <w:jc w:val="both"/>
        <w:rPr>
          <w:color w:val="000000" w:themeColor="text1"/>
          <w:sz w:val="23"/>
          <w:szCs w:val="23"/>
        </w:rPr>
      </w:pPr>
      <w:r w:rsidRPr="00FB0A7E">
        <w:rPr>
          <w:color w:val="000000" w:themeColor="text1"/>
          <w:sz w:val="23"/>
          <w:szCs w:val="23"/>
        </w:rPr>
        <w:t xml:space="preserve">meghatározza a </w:t>
      </w:r>
      <w:r w:rsidR="0005159D">
        <w:rPr>
          <w:color w:val="000000" w:themeColor="text1"/>
          <w:sz w:val="23"/>
          <w:szCs w:val="23"/>
        </w:rPr>
        <w:t>piac házirendjét, melyet</w:t>
      </w:r>
      <w:r w:rsidR="00A965E6">
        <w:rPr>
          <w:color w:val="000000" w:themeColor="text1"/>
          <w:sz w:val="23"/>
          <w:szCs w:val="23"/>
        </w:rPr>
        <w:t xml:space="preserve"> </w:t>
      </w:r>
      <w:r w:rsidR="00A965E6" w:rsidRPr="00FB0A7E">
        <w:rPr>
          <w:color w:val="000000" w:themeColor="text1"/>
          <w:sz w:val="23"/>
          <w:szCs w:val="23"/>
        </w:rPr>
        <w:t>a piac területén</w:t>
      </w:r>
      <w:r w:rsidR="00A965E6">
        <w:rPr>
          <w:color w:val="000000" w:themeColor="text1"/>
          <w:sz w:val="23"/>
          <w:szCs w:val="23"/>
        </w:rPr>
        <w:t xml:space="preserve"> kifüggeszt</w:t>
      </w:r>
      <w:r w:rsidR="0005159D">
        <w:rPr>
          <w:color w:val="000000" w:themeColor="text1"/>
          <w:sz w:val="23"/>
          <w:szCs w:val="23"/>
        </w:rPr>
        <w:t>,</w:t>
      </w:r>
    </w:p>
    <w:p w:rsidR="00865213" w:rsidRPr="00FB0A7E" w:rsidRDefault="00865213" w:rsidP="00865213">
      <w:pPr>
        <w:numPr>
          <w:ilvl w:val="0"/>
          <w:numId w:val="1"/>
        </w:numPr>
        <w:jc w:val="both"/>
        <w:rPr>
          <w:color w:val="000000" w:themeColor="text1"/>
          <w:sz w:val="23"/>
          <w:szCs w:val="23"/>
        </w:rPr>
      </w:pPr>
      <w:r w:rsidRPr="00FB0A7E">
        <w:rPr>
          <w:color w:val="000000" w:themeColor="text1"/>
          <w:sz w:val="23"/>
          <w:szCs w:val="23"/>
        </w:rPr>
        <w:t>biztosítja a piacok rendjét, az árusítás zavartalanságát,</w:t>
      </w:r>
    </w:p>
    <w:p w:rsidR="00865213" w:rsidRPr="00FB0A7E" w:rsidRDefault="00865213" w:rsidP="00865213">
      <w:pPr>
        <w:numPr>
          <w:ilvl w:val="0"/>
          <w:numId w:val="1"/>
        </w:numPr>
        <w:jc w:val="both"/>
        <w:rPr>
          <w:color w:val="000000" w:themeColor="text1"/>
          <w:sz w:val="23"/>
          <w:szCs w:val="23"/>
        </w:rPr>
      </w:pPr>
      <w:r w:rsidRPr="00FB0A7E">
        <w:rPr>
          <w:color w:val="000000" w:themeColor="text1"/>
          <w:sz w:val="23"/>
          <w:szCs w:val="23"/>
        </w:rPr>
        <w:t xml:space="preserve">gondoskodik az </w:t>
      </w:r>
      <w:r w:rsidR="00A965E6">
        <w:rPr>
          <w:color w:val="000000" w:themeColor="text1"/>
          <w:sz w:val="23"/>
          <w:szCs w:val="23"/>
        </w:rPr>
        <w:t>üzletek, asztalok és</w:t>
      </w:r>
      <w:r w:rsidR="002E025B">
        <w:rPr>
          <w:color w:val="000000" w:themeColor="text1"/>
          <w:sz w:val="23"/>
          <w:szCs w:val="23"/>
        </w:rPr>
        <w:t xml:space="preserve"> árusítóhelyek sorszámozásáról,</w:t>
      </w:r>
    </w:p>
    <w:p w:rsidR="00865213" w:rsidRPr="00FB0A7E" w:rsidRDefault="00865213" w:rsidP="00865213">
      <w:pPr>
        <w:numPr>
          <w:ilvl w:val="0"/>
          <w:numId w:val="1"/>
        </w:numPr>
        <w:jc w:val="both"/>
        <w:rPr>
          <w:color w:val="000000" w:themeColor="text1"/>
          <w:sz w:val="23"/>
          <w:szCs w:val="23"/>
        </w:rPr>
      </w:pPr>
      <w:r w:rsidRPr="00FB0A7E">
        <w:rPr>
          <w:color w:val="000000" w:themeColor="text1"/>
          <w:sz w:val="23"/>
          <w:szCs w:val="23"/>
        </w:rPr>
        <w:t>jól látható m</w:t>
      </w:r>
      <w:r w:rsidR="00A965E6">
        <w:rPr>
          <w:color w:val="000000" w:themeColor="text1"/>
          <w:sz w:val="23"/>
          <w:szCs w:val="23"/>
        </w:rPr>
        <w:t xml:space="preserve">ódon hirdetményben közzéteszi a </w:t>
      </w:r>
      <w:r w:rsidRPr="00FB0A7E">
        <w:rPr>
          <w:color w:val="000000" w:themeColor="text1"/>
          <w:sz w:val="23"/>
          <w:szCs w:val="23"/>
        </w:rPr>
        <w:t>piac nyitvata</w:t>
      </w:r>
      <w:r w:rsidR="002E025B">
        <w:rPr>
          <w:color w:val="000000" w:themeColor="text1"/>
          <w:sz w:val="23"/>
          <w:szCs w:val="23"/>
        </w:rPr>
        <w:t>rtási idejét, a bérleti díjak,</w:t>
      </w:r>
      <w:r w:rsidRPr="00FB0A7E">
        <w:rPr>
          <w:color w:val="000000" w:themeColor="text1"/>
          <w:sz w:val="23"/>
          <w:szCs w:val="23"/>
        </w:rPr>
        <w:t xml:space="preserve"> helypénzek</w:t>
      </w:r>
      <w:r w:rsidR="00A5764A" w:rsidRPr="00FB0A7E">
        <w:rPr>
          <w:color w:val="000000" w:themeColor="text1"/>
          <w:sz w:val="23"/>
          <w:szCs w:val="23"/>
        </w:rPr>
        <w:t xml:space="preserve"> </w:t>
      </w:r>
      <w:r w:rsidR="002E025B">
        <w:rPr>
          <w:color w:val="000000" w:themeColor="text1"/>
          <w:sz w:val="23"/>
          <w:szCs w:val="23"/>
        </w:rPr>
        <w:t xml:space="preserve">és egyéb díjak </w:t>
      </w:r>
      <w:r w:rsidR="00A5764A" w:rsidRPr="00FB0A7E">
        <w:rPr>
          <w:sz w:val="23"/>
          <w:szCs w:val="23"/>
        </w:rPr>
        <w:t>összegét</w:t>
      </w:r>
      <w:r w:rsidR="002E025B">
        <w:rPr>
          <w:sz w:val="23"/>
          <w:szCs w:val="23"/>
        </w:rPr>
        <w:t>, valamint a</w:t>
      </w:r>
      <w:r w:rsidR="00A5764A" w:rsidRPr="00FB0A7E">
        <w:rPr>
          <w:sz w:val="23"/>
          <w:szCs w:val="23"/>
        </w:rPr>
        <w:t xml:space="preserve"> pótdíjak mértékét</w:t>
      </w:r>
      <w:r w:rsidRPr="00FB0A7E">
        <w:rPr>
          <w:color w:val="000000" w:themeColor="text1"/>
          <w:sz w:val="23"/>
          <w:szCs w:val="23"/>
        </w:rPr>
        <w:t>,</w:t>
      </w:r>
    </w:p>
    <w:p w:rsidR="00865213" w:rsidRPr="00FB0A7E" w:rsidRDefault="00865213" w:rsidP="00865213">
      <w:pPr>
        <w:numPr>
          <w:ilvl w:val="0"/>
          <w:numId w:val="1"/>
        </w:numPr>
        <w:jc w:val="both"/>
        <w:rPr>
          <w:color w:val="000000" w:themeColor="text1"/>
          <w:sz w:val="23"/>
          <w:szCs w:val="23"/>
        </w:rPr>
      </w:pPr>
      <w:r w:rsidRPr="00FB0A7E">
        <w:rPr>
          <w:color w:val="000000" w:themeColor="text1"/>
          <w:sz w:val="23"/>
          <w:szCs w:val="23"/>
        </w:rPr>
        <w:t xml:space="preserve">beszedi </w:t>
      </w:r>
      <w:r w:rsidR="002E025B">
        <w:rPr>
          <w:color w:val="000000" w:themeColor="text1"/>
          <w:sz w:val="23"/>
          <w:szCs w:val="23"/>
        </w:rPr>
        <w:t>a bérleti díjakat, helypénzeket, pótdíjakat és egyéb díjakat</w:t>
      </w:r>
      <w:r w:rsidRPr="00FB0A7E">
        <w:rPr>
          <w:color w:val="000000" w:themeColor="text1"/>
          <w:sz w:val="23"/>
          <w:szCs w:val="23"/>
        </w:rPr>
        <w:t>,</w:t>
      </w:r>
    </w:p>
    <w:p w:rsidR="00865213" w:rsidRPr="00FB0A7E" w:rsidRDefault="00865213" w:rsidP="00865213">
      <w:pPr>
        <w:numPr>
          <w:ilvl w:val="0"/>
          <w:numId w:val="1"/>
        </w:numPr>
        <w:jc w:val="both"/>
        <w:rPr>
          <w:color w:val="000000" w:themeColor="text1"/>
          <w:sz w:val="23"/>
          <w:szCs w:val="23"/>
        </w:rPr>
      </w:pPr>
      <w:r w:rsidRPr="00FB0A7E">
        <w:rPr>
          <w:color w:val="000000" w:themeColor="text1"/>
          <w:sz w:val="23"/>
          <w:szCs w:val="23"/>
        </w:rPr>
        <w:t>rendkívüli nyitva tartásról tájékoztatja az érdekelteket és a lakosságot</w:t>
      </w:r>
      <w:r w:rsidR="00AE1A58" w:rsidRPr="00FB0A7E">
        <w:rPr>
          <w:color w:val="000000" w:themeColor="text1"/>
          <w:sz w:val="23"/>
          <w:szCs w:val="23"/>
        </w:rPr>
        <w:t>.</w:t>
      </w:r>
    </w:p>
    <w:p w:rsidR="00865213" w:rsidRPr="00FB0A7E" w:rsidRDefault="00865213" w:rsidP="00865213">
      <w:pPr>
        <w:jc w:val="both"/>
        <w:rPr>
          <w:color w:val="000000" w:themeColor="text1"/>
          <w:sz w:val="23"/>
          <w:szCs w:val="23"/>
        </w:rPr>
      </w:pPr>
    </w:p>
    <w:p w:rsidR="00FC280A" w:rsidRPr="00FB0A7E" w:rsidRDefault="00FC280A" w:rsidP="00FC280A">
      <w:pPr>
        <w:ind w:left="567" w:hanging="567"/>
        <w:jc w:val="both"/>
        <w:rPr>
          <w:sz w:val="23"/>
          <w:szCs w:val="23"/>
        </w:rPr>
      </w:pPr>
      <w:r w:rsidRPr="00324B6A">
        <w:rPr>
          <w:color w:val="000000" w:themeColor="text1"/>
          <w:sz w:val="23"/>
          <w:szCs w:val="23"/>
        </w:rPr>
        <w:t xml:space="preserve">2.2. </w:t>
      </w:r>
      <w:r w:rsidRPr="00324B6A">
        <w:rPr>
          <w:color w:val="000000" w:themeColor="text1"/>
          <w:sz w:val="23"/>
          <w:szCs w:val="23"/>
        </w:rPr>
        <w:tab/>
      </w:r>
      <w:r w:rsidRPr="00324B6A">
        <w:rPr>
          <w:sz w:val="23"/>
          <w:szCs w:val="23"/>
        </w:rPr>
        <w:t xml:space="preserve">Az Üzemeltető által üzemeltetett piacok nyitva tartási rendjét </w:t>
      </w:r>
      <w:r w:rsidR="00120388" w:rsidRPr="00324B6A">
        <w:rPr>
          <w:sz w:val="23"/>
          <w:szCs w:val="23"/>
        </w:rPr>
        <w:t>az</w:t>
      </w:r>
      <w:r w:rsidRPr="00324B6A">
        <w:rPr>
          <w:sz w:val="23"/>
          <w:szCs w:val="23"/>
        </w:rPr>
        <w:t xml:space="preserve"> Üzemeltetési Szabályzat 1. melléklete tartalmazza. A nyitva tartási rendet – </w:t>
      </w:r>
      <w:r w:rsidR="00A965E6" w:rsidRPr="00324B6A">
        <w:rPr>
          <w:sz w:val="23"/>
          <w:szCs w:val="23"/>
        </w:rPr>
        <w:t xml:space="preserve">a </w:t>
      </w:r>
      <w:r w:rsidR="002E025B" w:rsidRPr="00324B6A">
        <w:rPr>
          <w:sz w:val="23"/>
          <w:szCs w:val="23"/>
        </w:rPr>
        <w:t>piacon árusító személyek (a továbbiakban: árusok)</w:t>
      </w:r>
      <w:r w:rsidRPr="00324B6A">
        <w:rPr>
          <w:sz w:val="23"/>
          <w:szCs w:val="23"/>
        </w:rPr>
        <w:t xml:space="preserve"> előzetes tájékoztatása mellett – az Üzemeltető megváltoztathatja, ha a forgalom ezt megkívánja.</w:t>
      </w:r>
    </w:p>
    <w:p w:rsidR="00AB50BD" w:rsidRPr="00FB0A7E" w:rsidRDefault="00AB50BD" w:rsidP="00865213">
      <w:pPr>
        <w:jc w:val="both"/>
        <w:rPr>
          <w:color w:val="000000" w:themeColor="text1"/>
          <w:sz w:val="23"/>
          <w:szCs w:val="23"/>
        </w:rPr>
      </w:pPr>
    </w:p>
    <w:p w:rsidR="00956AE9" w:rsidRPr="00FB0A7E" w:rsidRDefault="00956AE9" w:rsidP="00865213">
      <w:pPr>
        <w:jc w:val="both"/>
        <w:rPr>
          <w:color w:val="000000" w:themeColor="text1"/>
          <w:sz w:val="23"/>
          <w:szCs w:val="23"/>
        </w:rPr>
      </w:pPr>
    </w:p>
    <w:p w:rsidR="00865213" w:rsidRPr="00FB0A7E" w:rsidRDefault="00E55F77" w:rsidP="00865213">
      <w:pPr>
        <w:jc w:val="center"/>
        <w:rPr>
          <w:b/>
          <w:color w:val="000000" w:themeColor="text1"/>
          <w:sz w:val="23"/>
          <w:szCs w:val="23"/>
          <w:u w:val="single"/>
        </w:rPr>
      </w:pPr>
      <w:r w:rsidRPr="00FB0A7E">
        <w:rPr>
          <w:b/>
          <w:color w:val="000000" w:themeColor="text1"/>
          <w:sz w:val="23"/>
          <w:szCs w:val="23"/>
          <w:u w:val="single"/>
        </w:rPr>
        <w:t xml:space="preserve">3. </w:t>
      </w:r>
      <w:r w:rsidR="00A965E6">
        <w:rPr>
          <w:b/>
          <w:color w:val="000000" w:themeColor="text1"/>
          <w:sz w:val="23"/>
          <w:szCs w:val="23"/>
          <w:u w:val="single"/>
        </w:rPr>
        <w:t>A piacokon f</w:t>
      </w:r>
      <w:r w:rsidR="00865213" w:rsidRPr="00FB0A7E">
        <w:rPr>
          <w:b/>
          <w:color w:val="000000" w:themeColor="text1"/>
          <w:sz w:val="23"/>
          <w:szCs w:val="23"/>
          <w:u w:val="single"/>
        </w:rPr>
        <w:t>orgalomba hozható áruk köre</w:t>
      </w:r>
    </w:p>
    <w:p w:rsidR="00865213" w:rsidRPr="00FB0A7E" w:rsidRDefault="00865213" w:rsidP="00FC280A">
      <w:pPr>
        <w:ind w:left="567" w:hanging="567"/>
        <w:jc w:val="center"/>
        <w:rPr>
          <w:color w:val="000000" w:themeColor="text1"/>
          <w:sz w:val="23"/>
          <w:szCs w:val="23"/>
          <w:u w:val="single"/>
        </w:rPr>
      </w:pPr>
    </w:p>
    <w:p w:rsidR="00A05168" w:rsidRPr="00FB0A7E" w:rsidRDefault="00FC280A" w:rsidP="00FC280A">
      <w:pPr>
        <w:ind w:left="567" w:hanging="567"/>
        <w:jc w:val="both"/>
        <w:rPr>
          <w:color w:val="000000" w:themeColor="text1"/>
          <w:sz w:val="23"/>
          <w:szCs w:val="23"/>
        </w:rPr>
      </w:pPr>
      <w:r w:rsidRPr="00FB0A7E">
        <w:rPr>
          <w:color w:val="000000" w:themeColor="text1"/>
          <w:sz w:val="23"/>
          <w:szCs w:val="23"/>
        </w:rPr>
        <w:t xml:space="preserve">3.1. </w:t>
      </w:r>
      <w:r w:rsidRPr="00FB0A7E">
        <w:rPr>
          <w:color w:val="000000" w:themeColor="text1"/>
          <w:sz w:val="23"/>
          <w:szCs w:val="23"/>
        </w:rPr>
        <w:tab/>
      </w:r>
      <w:r w:rsidR="00A05168" w:rsidRPr="00FB0A7E">
        <w:rPr>
          <w:color w:val="000000" w:themeColor="text1"/>
          <w:sz w:val="23"/>
          <w:szCs w:val="23"/>
        </w:rPr>
        <w:t>A piaco</w:t>
      </w:r>
      <w:r w:rsidR="00391BDE">
        <w:rPr>
          <w:color w:val="000000" w:themeColor="text1"/>
          <w:sz w:val="23"/>
          <w:szCs w:val="23"/>
        </w:rPr>
        <w:t>ko</w:t>
      </w:r>
      <w:r w:rsidR="00A05168" w:rsidRPr="00FB0A7E">
        <w:rPr>
          <w:color w:val="000000" w:themeColor="text1"/>
          <w:sz w:val="23"/>
          <w:szCs w:val="23"/>
        </w:rPr>
        <w:t>n az értékesített</w:t>
      </w:r>
      <w:r w:rsidR="008A4803" w:rsidRPr="00FB0A7E">
        <w:rPr>
          <w:color w:val="000000" w:themeColor="text1"/>
          <w:sz w:val="23"/>
          <w:szCs w:val="23"/>
        </w:rPr>
        <w:t xml:space="preserve"> te</w:t>
      </w:r>
      <w:r w:rsidR="00391BDE">
        <w:rPr>
          <w:color w:val="000000" w:themeColor="text1"/>
          <w:sz w:val="23"/>
          <w:szCs w:val="23"/>
        </w:rPr>
        <w:t>rmékre és</w:t>
      </w:r>
      <w:r w:rsidR="00A05168" w:rsidRPr="00FB0A7E">
        <w:rPr>
          <w:color w:val="000000" w:themeColor="text1"/>
          <w:sz w:val="23"/>
          <w:szCs w:val="23"/>
        </w:rPr>
        <w:t xml:space="preserve"> az értékesítő helyre vonatkozó jogszabályi rendelkezéseknek és</w:t>
      </w:r>
      <w:r w:rsidR="008A4803" w:rsidRPr="00FB0A7E">
        <w:rPr>
          <w:color w:val="000000" w:themeColor="text1"/>
          <w:sz w:val="23"/>
          <w:szCs w:val="23"/>
        </w:rPr>
        <w:t xml:space="preserve"> </w:t>
      </w:r>
      <w:r w:rsidR="00A05168" w:rsidRPr="00FB0A7E">
        <w:rPr>
          <w:color w:val="000000" w:themeColor="text1"/>
          <w:sz w:val="23"/>
          <w:szCs w:val="23"/>
        </w:rPr>
        <w:t>h</w:t>
      </w:r>
      <w:r w:rsidR="00D977E9" w:rsidRPr="00FB0A7E">
        <w:rPr>
          <w:color w:val="000000" w:themeColor="text1"/>
          <w:sz w:val="23"/>
          <w:szCs w:val="23"/>
        </w:rPr>
        <w:t>atósági előírásoknak megfelelő</w:t>
      </w:r>
      <w:r w:rsidR="00A05168" w:rsidRPr="00FB0A7E">
        <w:rPr>
          <w:color w:val="000000" w:themeColor="text1"/>
          <w:sz w:val="23"/>
          <w:szCs w:val="23"/>
        </w:rPr>
        <w:t xml:space="preserve"> termékértékesítés, továbbá vendéglátó-ipari,</w:t>
      </w:r>
      <w:r w:rsidR="008A4803" w:rsidRPr="00FB0A7E">
        <w:rPr>
          <w:color w:val="000000" w:themeColor="text1"/>
          <w:sz w:val="23"/>
          <w:szCs w:val="23"/>
        </w:rPr>
        <w:t xml:space="preserve"> </w:t>
      </w:r>
      <w:r w:rsidR="00A05168" w:rsidRPr="00FB0A7E">
        <w:rPr>
          <w:color w:val="000000" w:themeColor="text1"/>
          <w:sz w:val="23"/>
          <w:szCs w:val="23"/>
        </w:rPr>
        <w:t>kölcsönző, megőrző, mutatványos, valamint helyben végezhető kereskedelmi</w:t>
      </w:r>
      <w:r w:rsidR="00391BDE">
        <w:rPr>
          <w:color w:val="000000" w:themeColor="text1"/>
          <w:sz w:val="23"/>
          <w:szCs w:val="23"/>
        </w:rPr>
        <w:t>,</w:t>
      </w:r>
      <w:r w:rsidR="008A4803" w:rsidRPr="00FB0A7E">
        <w:rPr>
          <w:color w:val="000000" w:themeColor="text1"/>
          <w:sz w:val="23"/>
          <w:szCs w:val="23"/>
        </w:rPr>
        <w:t xml:space="preserve"> </w:t>
      </w:r>
      <w:r w:rsidR="00A05168" w:rsidRPr="00FB0A7E">
        <w:rPr>
          <w:color w:val="000000" w:themeColor="text1"/>
          <w:sz w:val="23"/>
          <w:szCs w:val="23"/>
        </w:rPr>
        <w:t>szolgáltató és javítóipari tevékeny</w:t>
      </w:r>
      <w:r w:rsidR="00FC6D9C" w:rsidRPr="00FB0A7E">
        <w:rPr>
          <w:color w:val="000000" w:themeColor="text1"/>
          <w:sz w:val="23"/>
          <w:szCs w:val="23"/>
        </w:rPr>
        <w:t>s</w:t>
      </w:r>
      <w:r w:rsidR="00A05168" w:rsidRPr="00FB0A7E">
        <w:rPr>
          <w:color w:val="000000" w:themeColor="text1"/>
          <w:sz w:val="23"/>
          <w:szCs w:val="23"/>
        </w:rPr>
        <w:t>ég folytatható.</w:t>
      </w:r>
    </w:p>
    <w:p w:rsidR="00A249FA" w:rsidRPr="00FB0A7E" w:rsidRDefault="00A249FA" w:rsidP="00A249FA">
      <w:pPr>
        <w:pStyle w:val="Listaszerbekezds"/>
        <w:ind w:left="567"/>
        <w:jc w:val="both"/>
        <w:rPr>
          <w:color w:val="000000" w:themeColor="text1"/>
          <w:sz w:val="23"/>
          <w:szCs w:val="23"/>
        </w:rPr>
      </w:pPr>
    </w:p>
    <w:p w:rsidR="00E55F77" w:rsidRPr="00FB0A7E" w:rsidRDefault="00FC280A" w:rsidP="00A965E6">
      <w:pPr>
        <w:pStyle w:val="Listaszerbekezds"/>
        <w:ind w:left="567" w:hanging="567"/>
        <w:jc w:val="both"/>
        <w:rPr>
          <w:color w:val="000000" w:themeColor="text1"/>
          <w:sz w:val="23"/>
          <w:szCs w:val="23"/>
        </w:rPr>
      </w:pPr>
      <w:r w:rsidRPr="00FB0A7E">
        <w:rPr>
          <w:color w:val="000000" w:themeColor="text1"/>
          <w:sz w:val="23"/>
          <w:szCs w:val="23"/>
        </w:rPr>
        <w:t xml:space="preserve">3.2. </w:t>
      </w:r>
      <w:r w:rsidRPr="00FB0A7E">
        <w:rPr>
          <w:color w:val="000000" w:themeColor="text1"/>
          <w:sz w:val="23"/>
          <w:szCs w:val="23"/>
        </w:rPr>
        <w:tab/>
        <w:t>Gyűjtött vagy</w:t>
      </w:r>
      <w:r w:rsidR="00142E68" w:rsidRPr="00FB0A7E">
        <w:rPr>
          <w:color w:val="000000" w:themeColor="text1"/>
          <w:sz w:val="23"/>
          <w:szCs w:val="23"/>
        </w:rPr>
        <w:t xml:space="preserve"> szedett gomba csak </w:t>
      </w:r>
      <w:r w:rsidRPr="00FB0A7E">
        <w:rPr>
          <w:color w:val="000000" w:themeColor="text1"/>
          <w:sz w:val="23"/>
          <w:szCs w:val="23"/>
        </w:rPr>
        <w:t>a Városi Piacon</w:t>
      </w:r>
      <w:r w:rsidR="00FB0A7E" w:rsidRPr="00FB0A7E">
        <w:rPr>
          <w:color w:val="000000" w:themeColor="text1"/>
          <w:sz w:val="23"/>
          <w:szCs w:val="23"/>
        </w:rPr>
        <w:t xml:space="preserve"> árusítható. Az Üzemeltető a Városi Piacon szakellenőr jelenlétét biztosítja, aki kiállítja a </w:t>
      </w:r>
      <w:r w:rsidR="00142E68" w:rsidRPr="00FB0A7E">
        <w:rPr>
          <w:color w:val="000000" w:themeColor="text1"/>
          <w:sz w:val="23"/>
          <w:szCs w:val="23"/>
        </w:rPr>
        <w:t>gombaértékesítési engedély</w:t>
      </w:r>
      <w:r w:rsidRPr="00FB0A7E">
        <w:rPr>
          <w:color w:val="000000" w:themeColor="text1"/>
          <w:sz w:val="23"/>
          <w:szCs w:val="23"/>
        </w:rPr>
        <w:t>t, valamint ellenőrzi az értékesítést.</w:t>
      </w:r>
      <w:r w:rsidR="00A965E6">
        <w:rPr>
          <w:color w:val="000000" w:themeColor="text1"/>
          <w:sz w:val="23"/>
          <w:szCs w:val="23"/>
        </w:rPr>
        <w:t xml:space="preserve"> </w:t>
      </w:r>
      <w:r w:rsidRPr="00FB0A7E">
        <w:rPr>
          <w:color w:val="000000" w:themeColor="text1"/>
          <w:sz w:val="23"/>
          <w:szCs w:val="23"/>
        </w:rPr>
        <w:t>A g</w:t>
      </w:r>
      <w:r w:rsidR="00691923" w:rsidRPr="00FB0A7E">
        <w:rPr>
          <w:color w:val="000000" w:themeColor="text1"/>
          <w:sz w:val="23"/>
          <w:szCs w:val="23"/>
        </w:rPr>
        <w:t>ombavizsgálat</w:t>
      </w:r>
      <w:r w:rsidR="00E55F77" w:rsidRPr="00FB0A7E">
        <w:rPr>
          <w:color w:val="000000" w:themeColor="text1"/>
          <w:sz w:val="23"/>
          <w:szCs w:val="23"/>
        </w:rPr>
        <w:t xml:space="preserve"> időpontjai</w:t>
      </w:r>
      <w:r w:rsidR="00CF40AF" w:rsidRPr="00FB0A7E">
        <w:rPr>
          <w:color w:val="000000" w:themeColor="text1"/>
          <w:sz w:val="23"/>
          <w:szCs w:val="23"/>
        </w:rPr>
        <w:t xml:space="preserve"> (</w:t>
      </w:r>
      <w:r w:rsidR="00CF40AF" w:rsidRPr="00FB0A7E">
        <w:rPr>
          <w:sz w:val="23"/>
          <w:szCs w:val="23"/>
        </w:rPr>
        <w:t xml:space="preserve">munkaszüneti napok </w:t>
      </w:r>
      <w:r w:rsidR="00CF40AF" w:rsidRPr="00FB0A7E">
        <w:rPr>
          <w:color w:val="000000" w:themeColor="text1"/>
          <w:sz w:val="23"/>
          <w:szCs w:val="23"/>
        </w:rPr>
        <w:t>kivételével):</w:t>
      </w:r>
    </w:p>
    <w:p w:rsidR="00956AE9" w:rsidRDefault="00E55F77" w:rsidP="00691923">
      <w:pPr>
        <w:pStyle w:val="Listaszerbekezds"/>
        <w:tabs>
          <w:tab w:val="left" w:pos="2410"/>
          <w:tab w:val="left" w:pos="3686"/>
        </w:tabs>
        <w:ind w:left="567"/>
        <w:jc w:val="both"/>
        <w:rPr>
          <w:color w:val="000000" w:themeColor="text1"/>
          <w:sz w:val="23"/>
          <w:szCs w:val="23"/>
        </w:rPr>
      </w:pPr>
      <w:r w:rsidRPr="00FB0A7E">
        <w:rPr>
          <w:color w:val="000000" w:themeColor="text1"/>
          <w:sz w:val="23"/>
          <w:szCs w:val="23"/>
        </w:rPr>
        <w:tab/>
      </w:r>
    </w:p>
    <w:p w:rsidR="00691923" w:rsidRPr="00FB0A7E" w:rsidRDefault="00691923" w:rsidP="00956AE9">
      <w:pPr>
        <w:pStyle w:val="Listaszerbekezds"/>
        <w:tabs>
          <w:tab w:val="left" w:pos="2410"/>
          <w:tab w:val="left" w:pos="3686"/>
        </w:tabs>
        <w:ind w:left="2410"/>
        <w:jc w:val="both"/>
        <w:rPr>
          <w:color w:val="000000" w:themeColor="text1"/>
          <w:sz w:val="23"/>
          <w:szCs w:val="23"/>
        </w:rPr>
      </w:pPr>
      <w:r w:rsidRPr="00FB0A7E">
        <w:rPr>
          <w:color w:val="000000" w:themeColor="text1"/>
          <w:sz w:val="23"/>
          <w:szCs w:val="23"/>
        </w:rPr>
        <w:t>Hétfő</w:t>
      </w:r>
      <w:r w:rsidRPr="00FB0A7E">
        <w:rPr>
          <w:color w:val="000000" w:themeColor="text1"/>
          <w:sz w:val="23"/>
          <w:szCs w:val="23"/>
        </w:rPr>
        <w:tab/>
        <w:t>06.00-12.00</w:t>
      </w:r>
    </w:p>
    <w:p w:rsidR="00691923" w:rsidRPr="00FB0A7E" w:rsidRDefault="00691923" w:rsidP="00691923">
      <w:pPr>
        <w:pStyle w:val="Listaszerbekezds"/>
        <w:tabs>
          <w:tab w:val="left" w:pos="2410"/>
          <w:tab w:val="left" w:pos="3686"/>
        </w:tabs>
        <w:ind w:left="567"/>
        <w:jc w:val="both"/>
        <w:rPr>
          <w:color w:val="000000" w:themeColor="text1"/>
          <w:sz w:val="23"/>
          <w:szCs w:val="23"/>
        </w:rPr>
      </w:pPr>
      <w:r w:rsidRPr="00FB0A7E">
        <w:rPr>
          <w:color w:val="000000" w:themeColor="text1"/>
          <w:sz w:val="23"/>
          <w:szCs w:val="23"/>
        </w:rPr>
        <w:tab/>
        <w:t xml:space="preserve">Kedd </w:t>
      </w:r>
      <w:r w:rsidRPr="00FB0A7E">
        <w:rPr>
          <w:color w:val="000000" w:themeColor="text1"/>
          <w:sz w:val="23"/>
          <w:szCs w:val="23"/>
        </w:rPr>
        <w:tab/>
        <w:t>-</w:t>
      </w:r>
    </w:p>
    <w:p w:rsidR="00691923" w:rsidRPr="00FB0A7E" w:rsidRDefault="00691923" w:rsidP="00691923">
      <w:pPr>
        <w:pStyle w:val="Listaszerbekezds"/>
        <w:tabs>
          <w:tab w:val="left" w:pos="2410"/>
          <w:tab w:val="left" w:pos="3686"/>
        </w:tabs>
        <w:ind w:left="567"/>
        <w:jc w:val="both"/>
        <w:rPr>
          <w:color w:val="000000" w:themeColor="text1"/>
          <w:sz w:val="23"/>
          <w:szCs w:val="23"/>
        </w:rPr>
      </w:pPr>
      <w:r w:rsidRPr="00FB0A7E">
        <w:rPr>
          <w:color w:val="000000" w:themeColor="text1"/>
          <w:sz w:val="23"/>
          <w:szCs w:val="23"/>
        </w:rPr>
        <w:tab/>
        <w:t>Szerda</w:t>
      </w:r>
      <w:r w:rsidRPr="00FB0A7E">
        <w:rPr>
          <w:color w:val="000000" w:themeColor="text1"/>
          <w:sz w:val="23"/>
          <w:szCs w:val="23"/>
        </w:rPr>
        <w:tab/>
        <w:t>06.00-12.00</w:t>
      </w:r>
    </w:p>
    <w:p w:rsidR="00691923" w:rsidRPr="00FB0A7E" w:rsidRDefault="00691923" w:rsidP="00691923">
      <w:pPr>
        <w:pStyle w:val="Listaszerbekezds"/>
        <w:tabs>
          <w:tab w:val="left" w:pos="2410"/>
          <w:tab w:val="left" w:pos="3686"/>
        </w:tabs>
        <w:ind w:left="567"/>
        <w:jc w:val="both"/>
        <w:rPr>
          <w:color w:val="000000" w:themeColor="text1"/>
          <w:sz w:val="23"/>
          <w:szCs w:val="23"/>
        </w:rPr>
      </w:pPr>
      <w:r w:rsidRPr="00FB0A7E">
        <w:rPr>
          <w:color w:val="000000" w:themeColor="text1"/>
          <w:sz w:val="23"/>
          <w:szCs w:val="23"/>
        </w:rPr>
        <w:tab/>
        <w:t>Csütörtök</w:t>
      </w:r>
      <w:r w:rsidRPr="00FB0A7E">
        <w:rPr>
          <w:color w:val="000000" w:themeColor="text1"/>
          <w:sz w:val="23"/>
          <w:szCs w:val="23"/>
        </w:rPr>
        <w:tab/>
        <w:t>06.00-12.00</w:t>
      </w:r>
    </w:p>
    <w:p w:rsidR="00691923" w:rsidRPr="00FB0A7E" w:rsidRDefault="00691923" w:rsidP="00691923">
      <w:pPr>
        <w:pStyle w:val="Listaszerbekezds"/>
        <w:tabs>
          <w:tab w:val="left" w:pos="2410"/>
          <w:tab w:val="left" w:pos="3686"/>
        </w:tabs>
        <w:ind w:left="567"/>
        <w:jc w:val="both"/>
        <w:rPr>
          <w:color w:val="000000" w:themeColor="text1"/>
          <w:sz w:val="23"/>
          <w:szCs w:val="23"/>
        </w:rPr>
      </w:pPr>
      <w:r w:rsidRPr="00FB0A7E">
        <w:rPr>
          <w:color w:val="000000" w:themeColor="text1"/>
          <w:sz w:val="23"/>
          <w:szCs w:val="23"/>
        </w:rPr>
        <w:tab/>
        <w:t xml:space="preserve">Péntek </w:t>
      </w:r>
      <w:r w:rsidRPr="00FB0A7E">
        <w:rPr>
          <w:color w:val="000000" w:themeColor="text1"/>
          <w:sz w:val="23"/>
          <w:szCs w:val="23"/>
        </w:rPr>
        <w:tab/>
        <w:t>06.00-12.00</w:t>
      </w:r>
    </w:p>
    <w:p w:rsidR="00691923" w:rsidRPr="00FB0A7E" w:rsidRDefault="002E025B" w:rsidP="00691923">
      <w:pPr>
        <w:pStyle w:val="Listaszerbekezds"/>
        <w:tabs>
          <w:tab w:val="left" w:pos="2410"/>
          <w:tab w:val="left" w:pos="3686"/>
        </w:tabs>
        <w:ind w:left="567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ab/>
        <w:t>Szombat</w:t>
      </w:r>
      <w:r w:rsidR="00691923" w:rsidRPr="00FB0A7E">
        <w:rPr>
          <w:color w:val="000000" w:themeColor="text1"/>
          <w:sz w:val="23"/>
          <w:szCs w:val="23"/>
        </w:rPr>
        <w:t xml:space="preserve"> </w:t>
      </w:r>
      <w:r w:rsidR="00691923" w:rsidRPr="00FB0A7E">
        <w:rPr>
          <w:color w:val="000000" w:themeColor="text1"/>
          <w:sz w:val="23"/>
          <w:szCs w:val="23"/>
        </w:rPr>
        <w:tab/>
        <w:t>06.00-12.00</w:t>
      </w:r>
    </w:p>
    <w:p w:rsidR="00CF40AF" w:rsidRPr="00FB0A7E" w:rsidRDefault="00691923" w:rsidP="00CF40AF">
      <w:pPr>
        <w:pStyle w:val="Listaszerbekezds"/>
        <w:tabs>
          <w:tab w:val="left" w:pos="2410"/>
          <w:tab w:val="left" w:pos="3686"/>
        </w:tabs>
        <w:ind w:left="567"/>
        <w:jc w:val="both"/>
        <w:rPr>
          <w:color w:val="000000" w:themeColor="text1"/>
          <w:sz w:val="23"/>
          <w:szCs w:val="23"/>
        </w:rPr>
      </w:pPr>
      <w:r w:rsidRPr="00FB0A7E">
        <w:rPr>
          <w:color w:val="000000" w:themeColor="text1"/>
          <w:sz w:val="23"/>
          <w:szCs w:val="23"/>
        </w:rPr>
        <w:tab/>
        <w:t xml:space="preserve">Vasárnap </w:t>
      </w:r>
      <w:r w:rsidRPr="00FB0A7E">
        <w:rPr>
          <w:color w:val="000000" w:themeColor="text1"/>
          <w:sz w:val="23"/>
          <w:szCs w:val="23"/>
        </w:rPr>
        <w:tab/>
        <w:t xml:space="preserve">- </w:t>
      </w:r>
    </w:p>
    <w:p w:rsidR="00FB0A7E" w:rsidRDefault="00FB0A7E" w:rsidP="00CF40AF">
      <w:pPr>
        <w:pStyle w:val="Listaszerbekezds"/>
        <w:tabs>
          <w:tab w:val="left" w:pos="2410"/>
          <w:tab w:val="left" w:pos="3686"/>
        </w:tabs>
        <w:ind w:left="567"/>
        <w:jc w:val="both"/>
        <w:rPr>
          <w:color w:val="000000" w:themeColor="text1"/>
          <w:sz w:val="23"/>
          <w:szCs w:val="23"/>
        </w:rPr>
      </w:pPr>
    </w:p>
    <w:p w:rsidR="001F6FE2" w:rsidRDefault="001F6FE2" w:rsidP="00CF40AF">
      <w:pPr>
        <w:pStyle w:val="Listaszerbekezds"/>
        <w:tabs>
          <w:tab w:val="left" w:pos="2410"/>
          <w:tab w:val="left" w:pos="3686"/>
        </w:tabs>
        <w:ind w:left="567"/>
        <w:jc w:val="both"/>
        <w:rPr>
          <w:color w:val="000000" w:themeColor="text1"/>
          <w:sz w:val="23"/>
          <w:szCs w:val="23"/>
        </w:rPr>
      </w:pPr>
    </w:p>
    <w:p w:rsidR="00D77ACF" w:rsidRPr="00FB0A7E" w:rsidRDefault="00D77ACF" w:rsidP="00CF40AF">
      <w:pPr>
        <w:pStyle w:val="Listaszerbekezds"/>
        <w:tabs>
          <w:tab w:val="left" w:pos="2410"/>
          <w:tab w:val="left" w:pos="3686"/>
        </w:tabs>
        <w:ind w:left="567"/>
        <w:jc w:val="both"/>
        <w:rPr>
          <w:color w:val="000000" w:themeColor="text1"/>
          <w:sz w:val="23"/>
          <w:szCs w:val="23"/>
        </w:rPr>
      </w:pPr>
    </w:p>
    <w:p w:rsidR="00E55F77" w:rsidRPr="00FB0A7E" w:rsidRDefault="00E55F77" w:rsidP="00E55F77">
      <w:pPr>
        <w:tabs>
          <w:tab w:val="left" w:pos="5580"/>
        </w:tabs>
        <w:jc w:val="center"/>
        <w:rPr>
          <w:b/>
          <w:color w:val="000000"/>
          <w:sz w:val="23"/>
          <w:szCs w:val="23"/>
          <w:u w:val="single"/>
        </w:rPr>
      </w:pPr>
      <w:r w:rsidRPr="00FB0A7E">
        <w:rPr>
          <w:b/>
          <w:color w:val="000000"/>
          <w:sz w:val="23"/>
          <w:szCs w:val="23"/>
          <w:u w:val="single"/>
        </w:rPr>
        <w:lastRenderedPageBreak/>
        <w:t>4. A piaco</w:t>
      </w:r>
      <w:r w:rsidR="00391BDE">
        <w:rPr>
          <w:b/>
          <w:color w:val="000000"/>
          <w:sz w:val="23"/>
          <w:szCs w:val="23"/>
          <w:u w:val="single"/>
        </w:rPr>
        <w:t>ko</w:t>
      </w:r>
      <w:r w:rsidRPr="00FB0A7E">
        <w:rPr>
          <w:b/>
          <w:color w:val="000000"/>
          <w:sz w:val="23"/>
          <w:szCs w:val="23"/>
          <w:u w:val="single"/>
        </w:rPr>
        <w:t xml:space="preserve">n történő árusítás </w:t>
      </w:r>
      <w:r w:rsidR="00FB0A7E">
        <w:rPr>
          <w:b/>
          <w:color w:val="000000"/>
          <w:sz w:val="23"/>
          <w:szCs w:val="23"/>
          <w:u w:val="single"/>
        </w:rPr>
        <w:t>fajtái</w:t>
      </w:r>
    </w:p>
    <w:p w:rsidR="00E55F77" w:rsidRPr="00FB0A7E" w:rsidRDefault="00E55F77" w:rsidP="00E55F77">
      <w:pPr>
        <w:tabs>
          <w:tab w:val="left" w:pos="5580"/>
        </w:tabs>
        <w:jc w:val="both"/>
        <w:rPr>
          <w:color w:val="000000"/>
          <w:sz w:val="23"/>
          <w:szCs w:val="23"/>
        </w:rPr>
      </w:pPr>
    </w:p>
    <w:p w:rsidR="00FC280A" w:rsidRDefault="006C0223" w:rsidP="001F6FE2">
      <w:pPr>
        <w:tabs>
          <w:tab w:val="left" w:pos="567"/>
          <w:tab w:val="left" w:pos="5580"/>
        </w:tabs>
        <w:jc w:val="both"/>
        <w:rPr>
          <w:color w:val="000000"/>
          <w:sz w:val="23"/>
          <w:szCs w:val="23"/>
        </w:rPr>
      </w:pPr>
      <w:r w:rsidRPr="00FB0A7E">
        <w:rPr>
          <w:color w:val="000000"/>
          <w:sz w:val="23"/>
          <w:szCs w:val="23"/>
        </w:rPr>
        <w:t xml:space="preserve">4.1. </w:t>
      </w:r>
      <w:r w:rsidR="001F6FE2">
        <w:rPr>
          <w:color w:val="000000"/>
          <w:sz w:val="23"/>
          <w:szCs w:val="23"/>
        </w:rPr>
        <w:tab/>
      </w:r>
      <w:r w:rsidR="00FC280A" w:rsidRPr="00FB0A7E">
        <w:rPr>
          <w:color w:val="000000"/>
          <w:sz w:val="23"/>
          <w:szCs w:val="23"/>
        </w:rPr>
        <w:t xml:space="preserve">A </w:t>
      </w:r>
      <w:r w:rsidR="001F6FE2">
        <w:rPr>
          <w:color w:val="000000"/>
          <w:sz w:val="23"/>
          <w:szCs w:val="23"/>
        </w:rPr>
        <w:t>Városi Piacon árusítani ü</w:t>
      </w:r>
      <w:r w:rsidRPr="00FB0A7E">
        <w:rPr>
          <w:color w:val="000000"/>
          <w:sz w:val="23"/>
          <w:szCs w:val="23"/>
        </w:rPr>
        <w:t xml:space="preserve">zletben, </w:t>
      </w:r>
      <w:r w:rsidR="00D50FB0" w:rsidRPr="00FB0A7E">
        <w:rPr>
          <w:color w:val="000000"/>
          <w:sz w:val="23"/>
          <w:szCs w:val="23"/>
        </w:rPr>
        <w:t>asztal</w:t>
      </w:r>
      <w:r w:rsidR="00FC280A" w:rsidRPr="00FB0A7E">
        <w:rPr>
          <w:color w:val="000000"/>
          <w:sz w:val="23"/>
          <w:szCs w:val="23"/>
        </w:rPr>
        <w:t>nál</w:t>
      </w:r>
      <w:r w:rsidRPr="00FB0A7E">
        <w:rPr>
          <w:color w:val="000000"/>
          <w:sz w:val="23"/>
          <w:szCs w:val="23"/>
        </w:rPr>
        <w:t xml:space="preserve">, </w:t>
      </w:r>
      <w:r w:rsidR="002B34EA">
        <w:rPr>
          <w:color w:val="000000"/>
          <w:sz w:val="23"/>
          <w:szCs w:val="23"/>
        </w:rPr>
        <w:t>valamint árusítóhelyiségben</w:t>
      </w:r>
      <w:r w:rsidR="00FC280A" w:rsidRPr="0055535E">
        <w:rPr>
          <w:color w:val="000000"/>
          <w:sz w:val="23"/>
          <w:szCs w:val="23"/>
        </w:rPr>
        <w:t xml:space="preserve"> lehetséges</w:t>
      </w:r>
      <w:r w:rsidR="00FC280A" w:rsidRPr="00FB0A7E">
        <w:rPr>
          <w:color w:val="000000"/>
          <w:sz w:val="23"/>
          <w:szCs w:val="23"/>
        </w:rPr>
        <w:t>.</w:t>
      </w:r>
    </w:p>
    <w:p w:rsidR="001F6FE2" w:rsidRDefault="007017CF" w:rsidP="007017CF">
      <w:pPr>
        <w:tabs>
          <w:tab w:val="left" w:pos="5580"/>
        </w:tabs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</w:p>
    <w:p w:rsidR="001F6FE2" w:rsidRPr="00FB0A7E" w:rsidRDefault="001F6FE2" w:rsidP="001F6FE2">
      <w:pPr>
        <w:tabs>
          <w:tab w:val="left" w:pos="567"/>
          <w:tab w:val="left" w:pos="5580"/>
        </w:tabs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4.2. </w:t>
      </w:r>
      <w:r>
        <w:rPr>
          <w:color w:val="000000"/>
          <w:sz w:val="23"/>
          <w:szCs w:val="23"/>
        </w:rPr>
        <w:tab/>
        <w:t>Az Iparcikk Piacon árusítani árusítóhelyen lehetséges.</w:t>
      </w:r>
    </w:p>
    <w:p w:rsidR="00FC280A" w:rsidRPr="00FB0A7E" w:rsidRDefault="00FC280A" w:rsidP="00E55F77">
      <w:pPr>
        <w:tabs>
          <w:tab w:val="left" w:pos="5580"/>
        </w:tabs>
        <w:jc w:val="both"/>
        <w:rPr>
          <w:color w:val="000000"/>
          <w:sz w:val="23"/>
          <w:szCs w:val="23"/>
        </w:rPr>
      </w:pPr>
    </w:p>
    <w:p w:rsidR="00E55F77" w:rsidRPr="00FB0A7E" w:rsidRDefault="001F6FE2" w:rsidP="001F6FE2">
      <w:pPr>
        <w:tabs>
          <w:tab w:val="left" w:pos="567"/>
          <w:tab w:val="left" w:pos="5580"/>
        </w:tabs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4.3.</w:t>
      </w:r>
      <w:r w:rsidR="006C0223" w:rsidRPr="00FB0A7E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ab/>
      </w:r>
      <w:r w:rsidR="00E55F77" w:rsidRPr="00FB0A7E">
        <w:rPr>
          <w:color w:val="000000"/>
          <w:sz w:val="23"/>
          <w:szCs w:val="23"/>
        </w:rPr>
        <w:t>A</w:t>
      </w:r>
      <w:r w:rsidR="006C0223" w:rsidRPr="00FB0A7E">
        <w:rPr>
          <w:color w:val="000000"/>
          <w:sz w:val="23"/>
          <w:szCs w:val="23"/>
        </w:rPr>
        <w:t>z üzletek</w:t>
      </w:r>
      <w:r w:rsidR="00EE3251">
        <w:rPr>
          <w:color w:val="000000"/>
          <w:sz w:val="23"/>
          <w:szCs w:val="23"/>
        </w:rPr>
        <w:t xml:space="preserve">, </w:t>
      </w:r>
      <w:r w:rsidR="002B34EA" w:rsidRPr="002B34EA">
        <w:rPr>
          <w:sz w:val="23"/>
          <w:szCs w:val="23"/>
        </w:rPr>
        <w:t>árusítóhelyiségek</w:t>
      </w:r>
      <w:r w:rsidR="006C0223" w:rsidRPr="00FB0A7E">
        <w:rPr>
          <w:color w:val="000000"/>
          <w:sz w:val="23"/>
          <w:szCs w:val="23"/>
        </w:rPr>
        <w:t xml:space="preserve"> bérleti szerződés megkötését követően használhatók.</w:t>
      </w:r>
    </w:p>
    <w:p w:rsidR="006C0223" w:rsidRPr="00FB0A7E" w:rsidRDefault="006C0223" w:rsidP="00E55F77">
      <w:pPr>
        <w:tabs>
          <w:tab w:val="left" w:pos="5580"/>
        </w:tabs>
        <w:jc w:val="both"/>
        <w:rPr>
          <w:color w:val="000000"/>
          <w:sz w:val="23"/>
          <w:szCs w:val="23"/>
        </w:rPr>
      </w:pPr>
    </w:p>
    <w:p w:rsidR="006C0223" w:rsidRPr="00FB0A7E" w:rsidRDefault="001F6FE2" w:rsidP="001F6FE2">
      <w:pPr>
        <w:tabs>
          <w:tab w:val="left" w:pos="567"/>
          <w:tab w:val="left" w:pos="5580"/>
        </w:tabs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4.4</w:t>
      </w:r>
      <w:r w:rsidR="006C0223" w:rsidRPr="00FB0A7E">
        <w:rPr>
          <w:color w:val="000000"/>
          <w:sz w:val="23"/>
          <w:szCs w:val="23"/>
        </w:rPr>
        <w:t xml:space="preserve">. </w:t>
      </w:r>
      <w:r>
        <w:rPr>
          <w:color w:val="000000"/>
          <w:sz w:val="23"/>
          <w:szCs w:val="23"/>
        </w:rPr>
        <w:tab/>
      </w:r>
      <w:r w:rsidR="006C0223" w:rsidRPr="00FB0A7E">
        <w:rPr>
          <w:color w:val="000000"/>
          <w:sz w:val="23"/>
          <w:szCs w:val="23"/>
        </w:rPr>
        <w:t>Az asztalok</w:t>
      </w:r>
      <w:r>
        <w:rPr>
          <w:color w:val="000000"/>
          <w:sz w:val="23"/>
          <w:szCs w:val="23"/>
        </w:rPr>
        <w:t xml:space="preserve"> és az árusítóhelyek</w:t>
      </w:r>
    </w:p>
    <w:p w:rsidR="00E55F77" w:rsidRPr="00FB0A7E" w:rsidRDefault="00E55F77" w:rsidP="001F6FE2">
      <w:pPr>
        <w:tabs>
          <w:tab w:val="left" w:pos="5580"/>
        </w:tabs>
        <w:ind w:left="993"/>
        <w:jc w:val="both"/>
        <w:rPr>
          <w:color w:val="000000"/>
          <w:sz w:val="23"/>
          <w:szCs w:val="23"/>
        </w:rPr>
      </w:pPr>
      <w:proofErr w:type="gramStart"/>
      <w:r w:rsidRPr="00FB0A7E">
        <w:rPr>
          <w:color w:val="000000"/>
          <w:sz w:val="23"/>
          <w:szCs w:val="23"/>
        </w:rPr>
        <w:t>a</w:t>
      </w:r>
      <w:proofErr w:type="gramEnd"/>
      <w:r w:rsidRPr="00FB0A7E">
        <w:rPr>
          <w:color w:val="000000"/>
          <w:sz w:val="23"/>
          <w:szCs w:val="23"/>
        </w:rPr>
        <w:t>) bérleti szerződés megkötését vagy</w:t>
      </w:r>
    </w:p>
    <w:p w:rsidR="00E55F77" w:rsidRPr="00FB0A7E" w:rsidRDefault="00E55F77" w:rsidP="001F6FE2">
      <w:pPr>
        <w:tabs>
          <w:tab w:val="left" w:pos="5580"/>
        </w:tabs>
        <w:ind w:left="993"/>
        <w:jc w:val="both"/>
        <w:rPr>
          <w:color w:val="000000"/>
          <w:sz w:val="23"/>
          <w:szCs w:val="23"/>
        </w:rPr>
      </w:pPr>
      <w:r w:rsidRPr="00FB0A7E">
        <w:rPr>
          <w:color w:val="000000"/>
          <w:sz w:val="23"/>
          <w:szCs w:val="23"/>
        </w:rPr>
        <w:t>b) helypénz megfizetését</w:t>
      </w:r>
    </w:p>
    <w:p w:rsidR="00E55F77" w:rsidRPr="00FB0A7E" w:rsidRDefault="001F6FE2" w:rsidP="001F6FE2">
      <w:pPr>
        <w:tabs>
          <w:tab w:val="left" w:pos="5580"/>
        </w:tabs>
        <w:ind w:left="567"/>
        <w:jc w:val="both"/>
        <w:rPr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>követően</w:t>
      </w:r>
      <w:proofErr w:type="gramEnd"/>
      <w:r>
        <w:rPr>
          <w:color w:val="000000"/>
          <w:sz w:val="23"/>
          <w:szCs w:val="23"/>
        </w:rPr>
        <w:t xml:space="preserve"> </w:t>
      </w:r>
      <w:r w:rsidR="006C0223" w:rsidRPr="00FB0A7E">
        <w:rPr>
          <w:color w:val="000000"/>
          <w:sz w:val="23"/>
          <w:szCs w:val="23"/>
        </w:rPr>
        <w:t>használhatók.</w:t>
      </w:r>
      <w:r w:rsidR="00E55F77" w:rsidRPr="00FB0A7E">
        <w:rPr>
          <w:color w:val="000000"/>
          <w:sz w:val="23"/>
          <w:szCs w:val="23"/>
        </w:rPr>
        <w:t xml:space="preserve"> </w:t>
      </w:r>
    </w:p>
    <w:p w:rsidR="00E55F77" w:rsidRDefault="00E55F77" w:rsidP="00E55F77">
      <w:pPr>
        <w:jc w:val="both"/>
        <w:rPr>
          <w:color w:val="000000"/>
          <w:sz w:val="23"/>
          <w:szCs w:val="23"/>
        </w:rPr>
      </w:pPr>
    </w:p>
    <w:p w:rsidR="00E55F77" w:rsidRPr="00FB0A7E" w:rsidRDefault="00E55F77" w:rsidP="00E55F77">
      <w:pPr>
        <w:jc w:val="center"/>
        <w:rPr>
          <w:color w:val="000000"/>
          <w:sz w:val="23"/>
          <w:szCs w:val="23"/>
        </w:rPr>
      </w:pPr>
    </w:p>
    <w:p w:rsidR="00E55F77" w:rsidRPr="00FB0A7E" w:rsidRDefault="00E55F77" w:rsidP="00E55F77">
      <w:pPr>
        <w:jc w:val="center"/>
        <w:rPr>
          <w:b/>
          <w:color w:val="000000"/>
          <w:sz w:val="23"/>
          <w:szCs w:val="23"/>
          <w:u w:val="single"/>
        </w:rPr>
      </w:pPr>
      <w:r w:rsidRPr="00FB0A7E">
        <w:rPr>
          <w:b/>
          <w:color w:val="000000"/>
          <w:sz w:val="23"/>
          <w:szCs w:val="23"/>
          <w:u w:val="single"/>
        </w:rPr>
        <w:t>5. A</w:t>
      </w:r>
      <w:r w:rsidR="006C0223" w:rsidRPr="00FB0A7E">
        <w:rPr>
          <w:b/>
          <w:color w:val="000000"/>
          <w:sz w:val="23"/>
          <w:szCs w:val="23"/>
          <w:u w:val="single"/>
        </w:rPr>
        <w:t>z üzletekre vonatkozó</w:t>
      </w:r>
      <w:r w:rsidR="00CA0356">
        <w:rPr>
          <w:b/>
          <w:color w:val="000000"/>
          <w:sz w:val="23"/>
          <w:szCs w:val="23"/>
          <w:u w:val="single"/>
        </w:rPr>
        <w:t xml:space="preserve"> bérleti szerződéssel kapcsolatos általános szabályok</w:t>
      </w:r>
    </w:p>
    <w:p w:rsidR="00E55F77" w:rsidRPr="00FB0A7E" w:rsidRDefault="00E55F77" w:rsidP="00E55F77">
      <w:pPr>
        <w:jc w:val="both"/>
        <w:rPr>
          <w:color w:val="000000"/>
          <w:sz w:val="23"/>
          <w:szCs w:val="23"/>
        </w:rPr>
      </w:pPr>
    </w:p>
    <w:p w:rsidR="00E55F77" w:rsidRPr="00FB0A7E" w:rsidRDefault="00FC280A" w:rsidP="001F6FE2">
      <w:pPr>
        <w:tabs>
          <w:tab w:val="left" w:pos="567"/>
        </w:tabs>
        <w:ind w:left="567" w:hanging="567"/>
        <w:jc w:val="both"/>
        <w:rPr>
          <w:color w:val="000000"/>
          <w:sz w:val="23"/>
          <w:szCs w:val="23"/>
        </w:rPr>
      </w:pPr>
      <w:r w:rsidRPr="00FB0A7E">
        <w:rPr>
          <w:color w:val="000000"/>
          <w:sz w:val="23"/>
          <w:szCs w:val="23"/>
        </w:rPr>
        <w:t>5.1.</w:t>
      </w:r>
      <w:r w:rsidR="00E55F77" w:rsidRPr="00FB0A7E">
        <w:rPr>
          <w:color w:val="000000"/>
          <w:sz w:val="23"/>
          <w:szCs w:val="23"/>
        </w:rPr>
        <w:t xml:space="preserve"> </w:t>
      </w:r>
      <w:r w:rsidR="00E55F77" w:rsidRPr="00FB0A7E">
        <w:rPr>
          <w:color w:val="000000"/>
          <w:sz w:val="23"/>
          <w:szCs w:val="23"/>
        </w:rPr>
        <w:tab/>
      </w:r>
      <w:r w:rsidR="006C0223" w:rsidRPr="00FB0A7E">
        <w:rPr>
          <w:color w:val="000000"/>
          <w:sz w:val="23"/>
          <w:szCs w:val="23"/>
        </w:rPr>
        <w:t>Az üzletekre</w:t>
      </w:r>
      <w:r w:rsidRPr="00FB0A7E">
        <w:rPr>
          <w:color w:val="000000"/>
          <w:sz w:val="23"/>
          <w:szCs w:val="23"/>
        </w:rPr>
        <w:t xml:space="preserve"> </w:t>
      </w:r>
      <w:r w:rsidR="00E55F77" w:rsidRPr="00FB0A7E">
        <w:rPr>
          <w:color w:val="000000"/>
          <w:sz w:val="23"/>
          <w:szCs w:val="23"/>
        </w:rPr>
        <w:t>határozott időre, legfeljebb 3 évre köthető</w:t>
      </w:r>
      <w:r w:rsidR="006C0223" w:rsidRPr="00FB0A7E">
        <w:rPr>
          <w:color w:val="000000"/>
          <w:sz w:val="23"/>
          <w:szCs w:val="23"/>
        </w:rPr>
        <w:t xml:space="preserve"> bérleti szerződés</w:t>
      </w:r>
      <w:r w:rsidR="00E55F77" w:rsidRPr="00FB0A7E">
        <w:rPr>
          <w:color w:val="000000"/>
          <w:sz w:val="23"/>
          <w:szCs w:val="23"/>
        </w:rPr>
        <w:t>.</w:t>
      </w:r>
      <w:r w:rsidR="009727B9">
        <w:rPr>
          <w:color w:val="000000"/>
          <w:sz w:val="23"/>
          <w:szCs w:val="23"/>
        </w:rPr>
        <w:t xml:space="preserve"> </w:t>
      </w:r>
    </w:p>
    <w:p w:rsidR="00E55F77" w:rsidRPr="00FB0A7E" w:rsidRDefault="00E55F77" w:rsidP="00E55F77">
      <w:pPr>
        <w:jc w:val="both"/>
        <w:rPr>
          <w:sz w:val="23"/>
          <w:szCs w:val="23"/>
        </w:rPr>
      </w:pPr>
    </w:p>
    <w:p w:rsidR="00E55F77" w:rsidRPr="007F3BFC" w:rsidRDefault="00FC280A" w:rsidP="00E55F77">
      <w:pPr>
        <w:ind w:left="567" w:hanging="567"/>
        <w:jc w:val="both"/>
        <w:rPr>
          <w:sz w:val="23"/>
          <w:szCs w:val="23"/>
        </w:rPr>
      </w:pPr>
      <w:r w:rsidRPr="00FB0A7E">
        <w:rPr>
          <w:sz w:val="23"/>
          <w:szCs w:val="23"/>
        </w:rPr>
        <w:t>5.2.</w:t>
      </w:r>
      <w:r w:rsidR="00E55F77" w:rsidRPr="00FB0A7E">
        <w:rPr>
          <w:sz w:val="23"/>
          <w:szCs w:val="23"/>
        </w:rPr>
        <w:t xml:space="preserve"> </w:t>
      </w:r>
      <w:r w:rsidR="00E55F77" w:rsidRPr="00FB0A7E">
        <w:rPr>
          <w:sz w:val="23"/>
          <w:szCs w:val="23"/>
        </w:rPr>
        <w:tab/>
        <w:t xml:space="preserve">Az </w:t>
      </w:r>
      <w:r w:rsidR="006C0223" w:rsidRPr="00FB0A7E">
        <w:rPr>
          <w:sz w:val="23"/>
          <w:szCs w:val="23"/>
        </w:rPr>
        <w:t>Ü</w:t>
      </w:r>
      <w:r w:rsidR="001F6FE2">
        <w:rPr>
          <w:sz w:val="23"/>
          <w:szCs w:val="23"/>
        </w:rPr>
        <w:t xml:space="preserve">zemeltető a bérleti szerződést – </w:t>
      </w:r>
      <w:r w:rsidR="00E55F77" w:rsidRPr="00FB0A7E">
        <w:rPr>
          <w:sz w:val="23"/>
          <w:szCs w:val="23"/>
        </w:rPr>
        <w:t xml:space="preserve">a </w:t>
      </w:r>
      <w:r w:rsidR="00AB3580" w:rsidRPr="00FB0A7E">
        <w:rPr>
          <w:sz w:val="23"/>
          <w:szCs w:val="23"/>
        </w:rPr>
        <w:t>6.</w:t>
      </w:r>
      <w:r w:rsidR="00AB0237">
        <w:rPr>
          <w:sz w:val="23"/>
          <w:szCs w:val="23"/>
        </w:rPr>
        <w:t>10</w:t>
      </w:r>
      <w:r w:rsidR="00AB3580" w:rsidRPr="00FB0A7E">
        <w:rPr>
          <w:sz w:val="23"/>
          <w:szCs w:val="23"/>
        </w:rPr>
        <w:t xml:space="preserve">. </w:t>
      </w:r>
      <w:r w:rsidR="001F6FE2">
        <w:rPr>
          <w:sz w:val="23"/>
          <w:szCs w:val="23"/>
        </w:rPr>
        <w:t>pontban foglalt kivétellel –</w:t>
      </w:r>
      <w:r w:rsidR="00E55F77" w:rsidRPr="00FB0A7E">
        <w:rPr>
          <w:sz w:val="23"/>
          <w:szCs w:val="23"/>
        </w:rPr>
        <w:t xml:space="preserve"> pályázati eljárás </w:t>
      </w:r>
      <w:r w:rsidRPr="00FB0A7E">
        <w:rPr>
          <w:sz w:val="23"/>
          <w:szCs w:val="23"/>
        </w:rPr>
        <w:t xml:space="preserve">lefolytatását követően köti </w:t>
      </w:r>
      <w:r w:rsidRPr="007F3BFC">
        <w:rPr>
          <w:sz w:val="23"/>
          <w:szCs w:val="23"/>
        </w:rPr>
        <w:t>meg a bérlővel.</w:t>
      </w:r>
    </w:p>
    <w:p w:rsidR="005467FF" w:rsidRPr="007F3BFC" w:rsidRDefault="005467FF" w:rsidP="00E55F77">
      <w:pPr>
        <w:ind w:left="567" w:hanging="567"/>
        <w:jc w:val="both"/>
        <w:rPr>
          <w:sz w:val="23"/>
          <w:szCs w:val="23"/>
        </w:rPr>
      </w:pPr>
    </w:p>
    <w:p w:rsidR="005467FF" w:rsidRPr="007F3BFC" w:rsidRDefault="005467FF" w:rsidP="00E55F77">
      <w:pPr>
        <w:ind w:left="567" w:hanging="567"/>
        <w:jc w:val="both"/>
        <w:rPr>
          <w:sz w:val="23"/>
          <w:szCs w:val="23"/>
        </w:rPr>
      </w:pPr>
      <w:r w:rsidRPr="007F3BFC">
        <w:rPr>
          <w:sz w:val="23"/>
          <w:szCs w:val="23"/>
        </w:rPr>
        <w:t xml:space="preserve">5.3. </w:t>
      </w:r>
      <w:r w:rsidRPr="007F3BFC">
        <w:rPr>
          <w:sz w:val="23"/>
          <w:szCs w:val="23"/>
        </w:rPr>
        <w:tab/>
        <w:t>A bérlő az üzlet használatáért bérleti díjat, rezsit, továbbá a 2. mellék</w:t>
      </w:r>
      <w:r w:rsidR="007017CF" w:rsidRPr="007F3BFC">
        <w:rPr>
          <w:sz w:val="23"/>
          <w:szCs w:val="23"/>
        </w:rPr>
        <w:t>l</w:t>
      </w:r>
      <w:r w:rsidRPr="007F3BFC">
        <w:rPr>
          <w:sz w:val="23"/>
          <w:szCs w:val="23"/>
        </w:rPr>
        <w:t>etben meghatározott összegű hulladékszállítási díjat köteles fizetni.</w:t>
      </w:r>
    </w:p>
    <w:p w:rsidR="00E55F77" w:rsidRPr="007F3BFC" w:rsidRDefault="00E55F77" w:rsidP="00E55F77">
      <w:pPr>
        <w:jc w:val="both"/>
        <w:rPr>
          <w:color w:val="00B050"/>
          <w:sz w:val="23"/>
          <w:szCs w:val="23"/>
        </w:rPr>
      </w:pPr>
    </w:p>
    <w:p w:rsidR="00E55F77" w:rsidRDefault="00FC280A" w:rsidP="00E55F77">
      <w:pPr>
        <w:ind w:left="567" w:hanging="567"/>
        <w:jc w:val="both"/>
        <w:rPr>
          <w:sz w:val="23"/>
          <w:szCs w:val="23"/>
        </w:rPr>
      </w:pPr>
      <w:r w:rsidRPr="007F3BFC">
        <w:rPr>
          <w:sz w:val="23"/>
          <w:szCs w:val="23"/>
        </w:rPr>
        <w:t>5.</w:t>
      </w:r>
      <w:r w:rsidR="005467FF" w:rsidRPr="007F3BFC">
        <w:rPr>
          <w:sz w:val="23"/>
          <w:szCs w:val="23"/>
        </w:rPr>
        <w:t>4</w:t>
      </w:r>
      <w:r w:rsidRPr="007F3BFC">
        <w:rPr>
          <w:sz w:val="23"/>
          <w:szCs w:val="23"/>
        </w:rPr>
        <w:t xml:space="preserve">. </w:t>
      </w:r>
      <w:r w:rsidR="00E55F77" w:rsidRPr="007F3BFC">
        <w:rPr>
          <w:sz w:val="23"/>
          <w:szCs w:val="23"/>
        </w:rPr>
        <w:tab/>
      </w:r>
      <w:r w:rsidR="00A35643" w:rsidRPr="007F3BFC">
        <w:rPr>
          <w:sz w:val="23"/>
          <w:szCs w:val="23"/>
        </w:rPr>
        <w:t>A bérlő az üzletet</w:t>
      </w:r>
      <w:r w:rsidR="00E55F77" w:rsidRPr="007F3BFC">
        <w:rPr>
          <w:sz w:val="23"/>
          <w:szCs w:val="23"/>
        </w:rPr>
        <w:t xml:space="preserve"> nem adhatja albérletbe. A bérleti jogviszony nem ruházható át és nem örökölhető.</w:t>
      </w:r>
      <w:r w:rsidR="00E55F77" w:rsidRPr="00FB0A7E">
        <w:rPr>
          <w:sz w:val="23"/>
          <w:szCs w:val="23"/>
        </w:rPr>
        <w:t xml:space="preserve"> </w:t>
      </w:r>
    </w:p>
    <w:p w:rsidR="00303B10" w:rsidRDefault="00303B10" w:rsidP="00303B10">
      <w:pPr>
        <w:jc w:val="both"/>
        <w:rPr>
          <w:sz w:val="24"/>
        </w:rPr>
      </w:pPr>
    </w:p>
    <w:p w:rsidR="00303B10" w:rsidRPr="00557986" w:rsidRDefault="00303B10" w:rsidP="00DF309E">
      <w:pPr>
        <w:ind w:left="567" w:hanging="567"/>
        <w:jc w:val="both"/>
        <w:rPr>
          <w:sz w:val="23"/>
          <w:szCs w:val="23"/>
        </w:rPr>
      </w:pPr>
      <w:r w:rsidRPr="00557986">
        <w:rPr>
          <w:sz w:val="23"/>
          <w:szCs w:val="23"/>
        </w:rPr>
        <w:t>5.5</w:t>
      </w:r>
      <w:r w:rsidR="00557986">
        <w:rPr>
          <w:sz w:val="23"/>
          <w:szCs w:val="23"/>
        </w:rPr>
        <w:t xml:space="preserve">   Amennyiben a s</w:t>
      </w:r>
      <w:r w:rsidRPr="00557986">
        <w:rPr>
          <w:sz w:val="23"/>
          <w:szCs w:val="23"/>
        </w:rPr>
        <w:t>zerződés érvényességi időtartama alatt Bérl</w:t>
      </w:r>
      <w:r w:rsidR="001F45C3" w:rsidRPr="00557986">
        <w:rPr>
          <w:sz w:val="23"/>
          <w:szCs w:val="23"/>
        </w:rPr>
        <w:t xml:space="preserve">ő meghal vagy bizonyíthatóan, </w:t>
      </w:r>
      <w:r w:rsidR="0049235D">
        <w:rPr>
          <w:sz w:val="23"/>
          <w:szCs w:val="23"/>
        </w:rPr>
        <w:t>nyomós ok (pl. baleset,</w:t>
      </w:r>
      <w:r w:rsidRPr="00557986">
        <w:rPr>
          <w:sz w:val="23"/>
          <w:szCs w:val="23"/>
        </w:rPr>
        <w:t xml:space="preserve"> súlyos betegség) miatt huzamos ideig akadályoztatva van tevékenysége gyakorlásában, a </w:t>
      </w:r>
      <w:r w:rsidR="00557986" w:rsidRPr="00557986">
        <w:rPr>
          <w:sz w:val="23"/>
          <w:szCs w:val="23"/>
        </w:rPr>
        <w:t>bérleti jog – legfeljebb a</w:t>
      </w:r>
      <w:r w:rsidRPr="00557986">
        <w:rPr>
          <w:sz w:val="23"/>
          <w:szCs w:val="23"/>
        </w:rPr>
        <w:t xml:space="preserve"> szerződésben rögzített határozott időtartam végéig - Bérlő közeli hozzátartozójára átruházható. Bérleti jog átruházására csak Bérbeadóhoz előzetesen írásban benyújtott kérvény alapján, a megfelelő, legalább teljes bizonyító erejű magánokiratba foglalt dokumentumok becsatolásával van lehetőség.</w:t>
      </w:r>
    </w:p>
    <w:p w:rsidR="00B85193" w:rsidRPr="00303B10" w:rsidRDefault="00B85193" w:rsidP="00E55F77">
      <w:pPr>
        <w:ind w:left="567" w:hanging="567"/>
        <w:jc w:val="both"/>
        <w:rPr>
          <w:sz w:val="23"/>
          <w:szCs w:val="23"/>
        </w:rPr>
      </w:pPr>
    </w:p>
    <w:p w:rsidR="00B85193" w:rsidRDefault="00B85193" w:rsidP="00E55F77">
      <w:pPr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>5.</w:t>
      </w:r>
      <w:r w:rsidR="00303B10">
        <w:rPr>
          <w:sz w:val="23"/>
          <w:szCs w:val="23"/>
        </w:rPr>
        <w:t>6</w:t>
      </w:r>
      <w:r>
        <w:rPr>
          <w:sz w:val="23"/>
          <w:szCs w:val="23"/>
        </w:rPr>
        <w:t xml:space="preserve">. </w:t>
      </w:r>
      <w:r>
        <w:rPr>
          <w:sz w:val="23"/>
          <w:szCs w:val="23"/>
        </w:rPr>
        <w:tab/>
        <w:t>A bérlő az üzletben átalakítást, a beépített eszközök áthelyezését,</w:t>
      </w:r>
      <w:r w:rsidRPr="00B85193">
        <w:rPr>
          <w:sz w:val="23"/>
          <w:szCs w:val="23"/>
        </w:rPr>
        <w:t xml:space="preserve"> </w:t>
      </w:r>
      <w:r>
        <w:rPr>
          <w:sz w:val="23"/>
          <w:szCs w:val="23"/>
        </w:rPr>
        <w:t>illetve bármilyen változtatást csak az Üzemeltető előzetes írásbeli hozzájárulásával végezhet. Az Üzemeltető hozzájárulása nem mentesít az adott tevékenységre jogszabály által előírt hatósági engedély vagy egyéb hozzájárulás beszerzése alól.</w:t>
      </w:r>
    </w:p>
    <w:p w:rsidR="00CA0356" w:rsidRDefault="00CA0356" w:rsidP="00E55F77">
      <w:pPr>
        <w:ind w:left="567" w:hanging="567"/>
        <w:jc w:val="both"/>
        <w:rPr>
          <w:sz w:val="23"/>
          <w:szCs w:val="23"/>
        </w:rPr>
      </w:pPr>
    </w:p>
    <w:p w:rsidR="00E55F77" w:rsidRDefault="00CA0356" w:rsidP="00CA0356">
      <w:pPr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>5.</w:t>
      </w:r>
      <w:r w:rsidR="00303B10">
        <w:rPr>
          <w:sz w:val="23"/>
          <w:szCs w:val="23"/>
        </w:rPr>
        <w:t>7</w:t>
      </w:r>
      <w:r>
        <w:rPr>
          <w:sz w:val="23"/>
          <w:szCs w:val="23"/>
        </w:rPr>
        <w:t xml:space="preserve">. </w:t>
      </w:r>
      <w:r>
        <w:rPr>
          <w:sz w:val="23"/>
          <w:szCs w:val="23"/>
        </w:rPr>
        <w:tab/>
        <w:t xml:space="preserve">A bérlő a bérleti szerződés megszűnésekor köteles az </w:t>
      </w:r>
      <w:r w:rsidR="007017CF">
        <w:rPr>
          <w:sz w:val="23"/>
          <w:szCs w:val="23"/>
        </w:rPr>
        <w:t>üzletet</w:t>
      </w:r>
      <w:r>
        <w:rPr>
          <w:sz w:val="23"/>
          <w:szCs w:val="23"/>
        </w:rPr>
        <w:t xml:space="preserve"> kiüríteni, és tisztán, legalább az eredeti állapotának megfelelő állapotban, berendezéseivel és eszközeivel együtt átadni az Üzemeltetőnek.</w:t>
      </w:r>
    </w:p>
    <w:p w:rsidR="00CA0356" w:rsidRDefault="00CA0356" w:rsidP="00E55F77">
      <w:pPr>
        <w:jc w:val="both"/>
        <w:rPr>
          <w:sz w:val="23"/>
          <w:szCs w:val="23"/>
        </w:rPr>
      </w:pPr>
    </w:p>
    <w:p w:rsidR="009727B9" w:rsidRDefault="00303B10" w:rsidP="009727B9">
      <w:pPr>
        <w:tabs>
          <w:tab w:val="left" w:pos="567"/>
        </w:tabs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>5.8</w:t>
      </w:r>
      <w:r w:rsidR="009727B9">
        <w:rPr>
          <w:color w:val="000000"/>
          <w:sz w:val="23"/>
          <w:szCs w:val="23"/>
        </w:rPr>
        <w:t xml:space="preserve">. </w:t>
      </w:r>
      <w:r w:rsidR="009727B9">
        <w:rPr>
          <w:color w:val="000000"/>
          <w:sz w:val="23"/>
          <w:szCs w:val="23"/>
        </w:rPr>
        <w:tab/>
        <w:t>A piac területén lévő büfék és raktárok bérletére az üzletekre vonatkozó szabályokat kell alkalmazni.</w:t>
      </w:r>
    </w:p>
    <w:p w:rsidR="00355161" w:rsidRDefault="00355161" w:rsidP="00355161">
      <w:pPr>
        <w:jc w:val="center"/>
        <w:rPr>
          <w:b/>
          <w:sz w:val="23"/>
          <w:szCs w:val="23"/>
          <w:u w:val="single"/>
        </w:rPr>
      </w:pPr>
    </w:p>
    <w:p w:rsidR="00355161" w:rsidRPr="00FB0A7E" w:rsidRDefault="00355161" w:rsidP="00355161">
      <w:pPr>
        <w:jc w:val="center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6</w:t>
      </w:r>
      <w:r w:rsidRPr="00FB0A7E">
        <w:rPr>
          <w:b/>
          <w:sz w:val="23"/>
          <w:szCs w:val="23"/>
          <w:u w:val="single"/>
        </w:rPr>
        <w:t>. Az üzletekre vonatkozó pályázati eljárás szabályai</w:t>
      </w:r>
    </w:p>
    <w:p w:rsidR="00355161" w:rsidRPr="00FB0A7E" w:rsidRDefault="00355161" w:rsidP="00355161">
      <w:pPr>
        <w:jc w:val="both"/>
        <w:rPr>
          <w:sz w:val="23"/>
          <w:szCs w:val="23"/>
        </w:rPr>
      </w:pPr>
    </w:p>
    <w:p w:rsidR="00355161" w:rsidRPr="00FB0A7E" w:rsidRDefault="00355161" w:rsidP="00355161">
      <w:pPr>
        <w:tabs>
          <w:tab w:val="left" w:pos="567"/>
        </w:tabs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Pr="00FB0A7E">
        <w:rPr>
          <w:sz w:val="23"/>
          <w:szCs w:val="23"/>
        </w:rPr>
        <w:t xml:space="preserve">.1 </w:t>
      </w:r>
      <w:r w:rsidRPr="00FB0A7E">
        <w:rPr>
          <w:sz w:val="23"/>
          <w:szCs w:val="23"/>
        </w:rPr>
        <w:tab/>
        <w:t>Az Üzemeltető a nem bérelt üzletek</w:t>
      </w:r>
      <w:r>
        <w:rPr>
          <w:sz w:val="23"/>
          <w:szCs w:val="23"/>
        </w:rPr>
        <w:t xml:space="preserve"> </w:t>
      </w:r>
      <w:r w:rsidRPr="00FB0A7E">
        <w:rPr>
          <w:sz w:val="23"/>
          <w:szCs w:val="23"/>
        </w:rPr>
        <w:t xml:space="preserve">bérbeadására </w:t>
      </w:r>
      <w:r>
        <w:rPr>
          <w:sz w:val="23"/>
          <w:szCs w:val="23"/>
        </w:rPr>
        <w:t>az üzlet bérleti szerződésének lejárta előtt legalább 2 hónappal</w:t>
      </w:r>
      <w:r w:rsidRPr="00FB0A7E">
        <w:rPr>
          <w:sz w:val="23"/>
          <w:szCs w:val="23"/>
        </w:rPr>
        <w:t xml:space="preserve"> pályázatot ír ki.</w:t>
      </w:r>
    </w:p>
    <w:p w:rsidR="00355161" w:rsidRPr="00FB0A7E" w:rsidRDefault="00355161" w:rsidP="00355161">
      <w:pPr>
        <w:tabs>
          <w:tab w:val="left" w:pos="567"/>
        </w:tabs>
        <w:jc w:val="both"/>
        <w:rPr>
          <w:sz w:val="23"/>
          <w:szCs w:val="23"/>
        </w:rPr>
      </w:pPr>
    </w:p>
    <w:p w:rsidR="00355161" w:rsidRPr="00FB0A7E" w:rsidRDefault="00355161" w:rsidP="00355161">
      <w:pPr>
        <w:tabs>
          <w:tab w:val="left" w:pos="567"/>
        </w:tabs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Pr="00FB0A7E">
        <w:rPr>
          <w:sz w:val="23"/>
          <w:szCs w:val="23"/>
        </w:rPr>
        <w:t xml:space="preserve">.2. </w:t>
      </w:r>
      <w:r w:rsidRPr="00FB0A7E">
        <w:rPr>
          <w:sz w:val="23"/>
          <w:szCs w:val="23"/>
        </w:rPr>
        <w:tab/>
        <w:t>A pályázati felhívás tartalmazza:</w:t>
      </w:r>
    </w:p>
    <w:p w:rsidR="00355161" w:rsidRDefault="00355161" w:rsidP="00355161">
      <w:pPr>
        <w:numPr>
          <w:ilvl w:val="0"/>
          <w:numId w:val="20"/>
        </w:numPr>
        <w:overflowPunct/>
        <w:autoSpaceDE/>
        <w:autoSpaceDN/>
        <w:adjustRightInd/>
        <w:ind w:left="1276"/>
        <w:jc w:val="both"/>
        <w:textAlignment w:val="auto"/>
        <w:rPr>
          <w:sz w:val="23"/>
          <w:szCs w:val="23"/>
        </w:rPr>
      </w:pPr>
      <w:r w:rsidRPr="00FB0A7E">
        <w:rPr>
          <w:sz w:val="23"/>
          <w:szCs w:val="23"/>
        </w:rPr>
        <w:t>a megpályázható üzlet sorszámát,</w:t>
      </w:r>
    </w:p>
    <w:p w:rsidR="00355161" w:rsidRPr="00FB0A7E" w:rsidRDefault="00355161" w:rsidP="00355161">
      <w:pPr>
        <w:numPr>
          <w:ilvl w:val="0"/>
          <w:numId w:val="20"/>
        </w:numPr>
        <w:overflowPunct/>
        <w:autoSpaceDE/>
        <w:autoSpaceDN/>
        <w:adjustRightInd/>
        <w:ind w:left="1276"/>
        <w:jc w:val="both"/>
        <w:textAlignment w:val="auto"/>
        <w:rPr>
          <w:sz w:val="23"/>
          <w:szCs w:val="23"/>
        </w:rPr>
      </w:pPr>
      <w:r>
        <w:rPr>
          <w:sz w:val="23"/>
          <w:szCs w:val="23"/>
        </w:rPr>
        <w:t>a bérleti szerződés időtartamát,</w:t>
      </w:r>
    </w:p>
    <w:p w:rsidR="00355161" w:rsidRPr="00FB0A7E" w:rsidRDefault="00355161" w:rsidP="00355161">
      <w:pPr>
        <w:numPr>
          <w:ilvl w:val="0"/>
          <w:numId w:val="20"/>
        </w:numPr>
        <w:overflowPunct/>
        <w:autoSpaceDE/>
        <w:autoSpaceDN/>
        <w:adjustRightInd/>
        <w:ind w:left="1276"/>
        <w:jc w:val="both"/>
        <w:textAlignment w:val="auto"/>
        <w:rPr>
          <w:sz w:val="23"/>
          <w:szCs w:val="23"/>
        </w:rPr>
      </w:pPr>
      <w:r w:rsidRPr="00FB0A7E">
        <w:rPr>
          <w:sz w:val="23"/>
          <w:szCs w:val="23"/>
        </w:rPr>
        <w:t>a bérleti díj minimális összegét</w:t>
      </w:r>
      <w:r>
        <w:rPr>
          <w:sz w:val="23"/>
          <w:szCs w:val="23"/>
        </w:rPr>
        <w:t xml:space="preserve"> és fizetési feltételeit,</w:t>
      </w:r>
    </w:p>
    <w:p w:rsidR="00355161" w:rsidRDefault="00355161" w:rsidP="00355161">
      <w:pPr>
        <w:pStyle w:val="Listaszerbekezds"/>
        <w:numPr>
          <w:ilvl w:val="0"/>
          <w:numId w:val="20"/>
        </w:numPr>
        <w:tabs>
          <w:tab w:val="left" w:pos="567"/>
        </w:tabs>
        <w:ind w:left="127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pályázat benyújtásának </w:t>
      </w:r>
      <w:r w:rsidRPr="00FB0A7E">
        <w:rPr>
          <w:sz w:val="23"/>
          <w:szCs w:val="23"/>
        </w:rPr>
        <w:t>módját, helyét, határidejét,</w:t>
      </w:r>
    </w:p>
    <w:p w:rsidR="00355161" w:rsidRPr="001607D8" w:rsidRDefault="00355161" w:rsidP="00355161">
      <w:pPr>
        <w:pStyle w:val="Listaszerbekezds"/>
        <w:numPr>
          <w:ilvl w:val="0"/>
          <w:numId w:val="20"/>
        </w:numPr>
        <w:tabs>
          <w:tab w:val="left" w:pos="567"/>
        </w:tabs>
        <w:ind w:left="1276"/>
        <w:jc w:val="both"/>
        <w:rPr>
          <w:sz w:val="23"/>
          <w:szCs w:val="23"/>
        </w:rPr>
      </w:pPr>
      <w:r>
        <w:rPr>
          <w:sz w:val="23"/>
          <w:szCs w:val="23"/>
        </w:rPr>
        <w:t>a pályázati eljárás lefolytatásának szabályait,</w:t>
      </w:r>
    </w:p>
    <w:p w:rsidR="00355161" w:rsidRPr="00FB0A7E" w:rsidRDefault="00355161" w:rsidP="00355161">
      <w:pPr>
        <w:pStyle w:val="Listaszerbekezds"/>
        <w:numPr>
          <w:ilvl w:val="0"/>
          <w:numId w:val="20"/>
        </w:numPr>
        <w:tabs>
          <w:tab w:val="left" w:pos="567"/>
        </w:tabs>
        <w:ind w:left="1276"/>
        <w:jc w:val="both"/>
        <w:rPr>
          <w:sz w:val="23"/>
          <w:szCs w:val="23"/>
        </w:rPr>
      </w:pPr>
      <w:r w:rsidRPr="00FB0A7E">
        <w:rPr>
          <w:sz w:val="23"/>
          <w:szCs w:val="23"/>
        </w:rPr>
        <w:t>a licittárgyalás megtartásának helyét, időpontját.</w:t>
      </w:r>
    </w:p>
    <w:p w:rsidR="00355161" w:rsidRPr="00FB0A7E" w:rsidRDefault="00355161" w:rsidP="00355161">
      <w:pPr>
        <w:tabs>
          <w:tab w:val="left" w:pos="567"/>
        </w:tabs>
        <w:jc w:val="both"/>
        <w:rPr>
          <w:sz w:val="23"/>
          <w:szCs w:val="23"/>
        </w:rPr>
      </w:pPr>
    </w:p>
    <w:p w:rsidR="00355161" w:rsidRPr="00FB0A7E" w:rsidRDefault="00355161" w:rsidP="00355161">
      <w:pPr>
        <w:tabs>
          <w:tab w:val="left" w:pos="567"/>
        </w:tabs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6</w:t>
      </w:r>
      <w:r w:rsidRPr="00FB0A7E">
        <w:rPr>
          <w:sz w:val="23"/>
          <w:szCs w:val="23"/>
        </w:rPr>
        <w:t xml:space="preserve">.3. </w:t>
      </w:r>
      <w:r w:rsidRPr="00FB0A7E">
        <w:rPr>
          <w:sz w:val="23"/>
          <w:szCs w:val="23"/>
        </w:rPr>
        <w:tab/>
        <w:t>A pályázati felhívás kifüggesztéséről és megjelenéséről az Üzemeltető gondoskodik.</w:t>
      </w:r>
    </w:p>
    <w:p w:rsidR="00355161" w:rsidRPr="00FB0A7E" w:rsidRDefault="00355161" w:rsidP="00355161">
      <w:pPr>
        <w:tabs>
          <w:tab w:val="left" w:pos="567"/>
        </w:tabs>
        <w:jc w:val="both"/>
        <w:rPr>
          <w:sz w:val="23"/>
          <w:szCs w:val="23"/>
        </w:rPr>
      </w:pPr>
    </w:p>
    <w:p w:rsidR="00355161" w:rsidRPr="00FB0A7E" w:rsidRDefault="00355161" w:rsidP="00355161">
      <w:pPr>
        <w:tabs>
          <w:tab w:val="left" w:pos="567"/>
        </w:tabs>
        <w:ind w:left="567" w:hanging="567"/>
        <w:jc w:val="both"/>
        <w:rPr>
          <w:color w:val="000000"/>
          <w:sz w:val="23"/>
          <w:szCs w:val="23"/>
        </w:rPr>
      </w:pPr>
      <w:r>
        <w:rPr>
          <w:sz w:val="23"/>
          <w:szCs w:val="23"/>
        </w:rPr>
        <w:t>6</w:t>
      </w:r>
      <w:r w:rsidRPr="00FB0A7E">
        <w:rPr>
          <w:sz w:val="23"/>
          <w:szCs w:val="23"/>
        </w:rPr>
        <w:t xml:space="preserve">.4. </w:t>
      </w:r>
      <w:r w:rsidRPr="00FB0A7E">
        <w:rPr>
          <w:sz w:val="23"/>
          <w:szCs w:val="23"/>
        </w:rPr>
        <w:tab/>
        <w:t>A pályázato</w:t>
      </w:r>
      <w:r w:rsidRPr="00FB0A7E">
        <w:rPr>
          <w:color w:val="000000"/>
          <w:sz w:val="23"/>
          <w:szCs w:val="23"/>
        </w:rPr>
        <w:t xml:space="preserve">kat írásban, zárt borítékban kell benyújtani </w:t>
      </w:r>
      <w:r w:rsidR="0049235D">
        <w:rPr>
          <w:color w:val="000000"/>
          <w:sz w:val="23"/>
          <w:szCs w:val="23"/>
        </w:rPr>
        <w:t xml:space="preserve">a </w:t>
      </w:r>
      <w:r w:rsidRPr="00FB0A7E">
        <w:rPr>
          <w:color w:val="000000"/>
          <w:sz w:val="23"/>
          <w:szCs w:val="23"/>
        </w:rPr>
        <w:t xml:space="preserve">Székesfehérvár Városgondnoksága Kft – Piacfelügyelőség részére. A borítékon fel kell tüntetni a megpályázott üzlet sorszámát. </w:t>
      </w:r>
    </w:p>
    <w:p w:rsidR="00355161" w:rsidRDefault="00355161" w:rsidP="00355161">
      <w:pPr>
        <w:tabs>
          <w:tab w:val="left" w:pos="567"/>
        </w:tabs>
        <w:jc w:val="both"/>
        <w:rPr>
          <w:color w:val="000000"/>
          <w:sz w:val="23"/>
          <w:szCs w:val="23"/>
        </w:rPr>
      </w:pPr>
    </w:p>
    <w:p w:rsidR="00355161" w:rsidRPr="00FB0A7E" w:rsidRDefault="00355161" w:rsidP="00355161">
      <w:pPr>
        <w:tabs>
          <w:tab w:val="left" w:pos="567"/>
        </w:tabs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6</w:t>
      </w:r>
      <w:r w:rsidRPr="00FB0A7E">
        <w:rPr>
          <w:color w:val="000000"/>
          <w:sz w:val="23"/>
          <w:szCs w:val="23"/>
        </w:rPr>
        <w:t xml:space="preserve">.5. </w:t>
      </w:r>
      <w:r w:rsidRPr="00FB0A7E">
        <w:rPr>
          <w:color w:val="000000"/>
          <w:sz w:val="23"/>
          <w:szCs w:val="23"/>
        </w:rPr>
        <w:tab/>
        <w:t xml:space="preserve">A pályázatnak tartalmaznia kell: </w:t>
      </w:r>
    </w:p>
    <w:p w:rsidR="00355161" w:rsidRPr="00FB0A7E" w:rsidRDefault="00355161" w:rsidP="00355161">
      <w:pPr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ind w:left="1418"/>
        <w:jc w:val="both"/>
        <w:textAlignment w:val="auto"/>
        <w:rPr>
          <w:color w:val="000000"/>
          <w:sz w:val="23"/>
          <w:szCs w:val="23"/>
        </w:rPr>
      </w:pPr>
      <w:r w:rsidRPr="00FB0A7E">
        <w:rPr>
          <w:color w:val="000000"/>
          <w:sz w:val="23"/>
          <w:szCs w:val="23"/>
        </w:rPr>
        <w:t>a pályázó nevét és címét,</w:t>
      </w:r>
    </w:p>
    <w:p w:rsidR="00355161" w:rsidRPr="00FB0A7E" w:rsidRDefault="00355161" w:rsidP="00355161">
      <w:pPr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ind w:left="1418"/>
        <w:jc w:val="both"/>
        <w:textAlignment w:val="auto"/>
        <w:rPr>
          <w:color w:val="000000"/>
          <w:sz w:val="23"/>
          <w:szCs w:val="23"/>
        </w:rPr>
      </w:pPr>
      <w:r w:rsidRPr="00FB0A7E">
        <w:rPr>
          <w:color w:val="000000"/>
          <w:sz w:val="23"/>
          <w:szCs w:val="23"/>
        </w:rPr>
        <w:t xml:space="preserve">az értékesíteni kívánt termékkör megnevezését, </w:t>
      </w:r>
    </w:p>
    <w:p w:rsidR="00355161" w:rsidRDefault="00355161" w:rsidP="00355161">
      <w:pPr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ind w:left="1418"/>
        <w:jc w:val="both"/>
        <w:textAlignment w:val="auto"/>
        <w:rPr>
          <w:color w:val="000000"/>
          <w:sz w:val="23"/>
          <w:szCs w:val="23"/>
        </w:rPr>
      </w:pPr>
      <w:r w:rsidRPr="00FB0A7E">
        <w:rPr>
          <w:color w:val="000000"/>
          <w:sz w:val="23"/>
          <w:szCs w:val="23"/>
        </w:rPr>
        <w:t>az árusításra jogosító dokumentum megnevezését és számát.</w:t>
      </w:r>
    </w:p>
    <w:p w:rsidR="00355161" w:rsidRPr="007017CF" w:rsidRDefault="00355161" w:rsidP="00355161">
      <w:pPr>
        <w:tabs>
          <w:tab w:val="left" w:pos="567"/>
        </w:tabs>
        <w:overflowPunct/>
        <w:autoSpaceDE/>
        <w:autoSpaceDN/>
        <w:adjustRightInd/>
        <w:ind w:left="1418"/>
        <w:jc w:val="both"/>
        <w:textAlignment w:val="auto"/>
        <w:rPr>
          <w:color w:val="000000"/>
          <w:sz w:val="23"/>
          <w:szCs w:val="23"/>
        </w:rPr>
      </w:pPr>
    </w:p>
    <w:p w:rsidR="00355161" w:rsidRPr="00CA0356" w:rsidRDefault="00355161" w:rsidP="00355161">
      <w:pPr>
        <w:tabs>
          <w:tab w:val="left" w:pos="567"/>
          <w:tab w:val="left" w:pos="5580"/>
        </w:tabs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Pr="00CA0356">
        <w:rPr>
          <w:sz w:val="23"/>
          <w:szCs w:val="23"/>
        </w:rPr>
        <w:t>.</w:t>
      </w:r>
      <w:r>
        <w:rPr>
          <w:sz w:val="23"/>
          <w:szCs w:val="23"/>
        </w:rPr>
        <w:t>6</w:t>
      </w:r>
      <w:r w:rsidRPr="00CA0356">
        <w:rPr>
          <w:sz w:val="23"/>
          <w:szCs w:val="23"/>
        </w:rPr>
        <w:t xml:space="preserve">. </w:t>
      </w:r>
      <w:r w:rsidRPr="00CA0356">
        <w:rPr>
          <w:sz w:val="23"/>
          <w:szCs w:val="23"/>
        </w:rPr>
        <w:tab/>
        <w:t>A pályázat érvénytelen, ha</w:t>
      </w:r>
    </w:p>
    <w:p w:rsidR="00355161" w:rsidRPr="00CA0356" w:rsidRDefault="00355161" w:rsidP="00355161">
      <w:pPr>
        <w:tabs>
          <w:tab w:val="left" w:pos="1134"/>
          <w:tab w:val="left" w:pos="5580"/>
        </w:tabs>
        <w:ind w:left="567" w:hanging="567"/>
        <w:jc w:val="both"/>
        <w:rPr>
          <w:sz w:val="23"/>
          <w:szCs w:val="23"/>
        </w:rPr>
      </w:pPr>
      <w:r w:rsidRPr="00CA0356">
        <w:rPr>
          <w:sz w:val="23"/>
          <w:szCs w:val="23"/>
        </w:rPr>
        <w:tab/>
      </w:r>
      <w:r w:rsidRPr="00CA0356">
        <w:rPr>
          <w:sz w:val="23"/>
          <w:szCs w:val="23"/>
        </w:rPr>
        <w:tab/>
      </w:r>
      <w:proofErr w:type="gramStart"/>
      <w:r w:rsidRPr="00CA0356">
        <w:rPr>
          <w:sz w:val="23"/>
          <w:szCs w:val="23"/>
        </w:rPr>
        <w:t>a</w:t>
      </w:r>
      <w:proofErr w:type="gramEnd"/>
      <w:r w:rsidRPr="00CA0356">
        <w:rPr>
          <w:sz w:val="23"/>
          <w:szCs w:val="23"/>
        </w:rPr>
        <w:t xml:space="preserve">) </w:t>
      </w:r>
      <w:proofErr w:type="spellStart"/>
      <w:r w:rsidRPr="00CA0356">
        <w:rPr>
          <w:sz w:val="23"/>
          <w:szCs w:val="23"/>
        </w:rPr>
        <w:t>a</w:t>
      </w:r>
      <w:proofErr w:type="spellEnd"/>
      <w:r w:rsidRPr="00CA0356">
        <w:rPr>
          <w:sz w:val="23"/>
          <w:szCs w:val="23"/>
        </w:rPr>
        <w:t xml:space="preserve"> pályázati határidőn túl érkezett</w:t>
      </w:r>
      <w:r>
        <w:rPr>
          <w:sz w:val="23"/>
          <w:szCs w:val="23"/>
        </w:rPr>
        <w:t xml:space="preserve"> vagy</w:t>
      </w:r>
    </w:p>
    <w:p w:rsidR="00355161" w:rsidRPr="00FB0A7E" w:rsidRDefault="00355161" w:rsidP="00355161">
      <w:pPr>
        <w:tabs>
          <w:tab w:val="left" w:pos="1134"/>
          <w:tab w:val="left" w:pos="5580"/>
        </w:tabs>
        <w:ind w:left="567" w:hanging="567"/>
        <w:jc w:val="both"/>
        <w:rPr>
          <w:color w:val="FF0000"/>
          <w:sz w:val="23"/>
          <w:szCs w:val="23"/>
        </w:rPr>
      </w:pPr>
      <w:r w:rsidRPr="00CA0356">
        <w:rPr>
          <w:sz w:val="23"/>
          <w:szCs w:val="23"/>
        </w:rPr>
        <w:tab/>
      </w:r>
      <w:r w:rsidRPr="00CA0356">
        <w:rPr>
          <w:sz w:val="23"/>
          <w:szCs w:val="23"/>
        </w:rPr>
        <w:tab/>
      </w:r>
      <w:r>
        <w:rPr>
          <w:sz w:val="23"/>
          <w:szCs w:val="23"/>
        </w:rPr>
        <w:t xml:space="preserve">b) </w:t>
      </w:r>
      <w:r w:rsidRPr="00CA0356">
        <w:rPr>
          <w:sz w:val="23"/>
          <w:szCs w:val="23"/>
        </w:rPr>
        <w:t>nem tartalmazza a</w:t>
      </w:r>
      <w:r>
        <w:rPr>
          <w:sz w:val="23"/>
          <w:szCs w:val="23"/>
        </w:rPr>
        <w:t xml:space="preserve"> 6.5. pontban felsorolt, a</w:t>
      </w:r>
      <w:r w:rsidRPr="00CA0356">
        <w:rPr>
          <w:sz w:val="23"/>
          <w:szCs w:val="23"/>
        </w:rPr>
        <w:t>z Üzemeltető által</w:t>
      </w:r>
      <w:r>
        <w:rPr>
          <w:sz w:val="23"/>
          <w:szCs w:val="23"/>
        </w:rPr>
        <w:t xml:space="preserve"> a pályázati felhívásban konkrétan</w:t>
      </w:r>
      <w:r w:rsidRPr="00CA0356">
        <w:rPr>
          <w:sz w:val="23"/>
          <w:szCs w:val="23"/>
        </w:rPr>
        <w:t xml:space="preserve"> meghatározott kötelező tartalmi elemeket.</w:t>
      </w:r>
      <w:r w:rsidRPr="00FB0A7E">
        <w:rPr>
          <w:sz w:val="23"/>
          <w:szCs w:val="23"/>
        </w:rPr>
        <w:t xml:space="preserve"> </w:t>
      </w:r>
    </w:p>
    <w:p w:rsidR="00355161" w:rsidRPr="00FB0A7E" w:rsidRDefault="00355161" w:rsidP="00355161">
      <w:pPr>
        <w:jc w:val="both"/>
        <w:rPr>
          <w:sz w:val="23"/>
          <w:szCs w:val="23"/>
        </w:rPr>
      </w:pPr>
    </w:p>
    <w:p w:rsidR="00355161" w:rsidRPr="00FB0A7E" w:rsidRDefault="00355161" w:rsidP="00355161">
      <w:pPr>
        <w:pStyle w:val="Listaszerbekezds"/>
        <w:ind w:left="567" w:hanging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6</w:t>
      </w:r>
      <w:r w:rsidRPr="00FB0A7E">
        <w:rPr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>7</w:t>
      </w:r>
      <w:r w:rsidRPr="00FB0A7E">
        <w:rPr>
          <w:color w:val="000000"/>
          <w:sz w:val="23"/>
          <w:szCs w:val="23"/>
        </w:rPr>
        <w:t xml:space="preserve">. </w:t>
      </w:r>
      <w:r w:rsidRPr="00FB0A7E">
        <w:rPr>
          <w:color w:val="000000"/>
          <w:sz w:val="23"/>
          <w:szCs w:val="23"/>
        </w:rPr>
        <w:tab/>
        <w:t xml:space="preserve">Amennyiben egy üzletre több érvényes pályázat érkezik, licittárgyalásra kerül sor, melyet az Üzemeltető </w:t>
      </w:r>
      <w:r>
        <w:rPr>
          <w:color w:val="000000"/>
          <w:sz w:val="23"/>
          <w:szCs w:val="23"/>
        </w:rPr>
        <w:t>a pályázati felhívásban meghatározott időpontban</w:t>
      </w:r>
      <w:r w:rsidRPr="00FB0A7E">
        <w:rPr>
          <w:color w:val="000000"/>
          <w:sz w:val="23"/>
          <w:szCs w:val="23"/>
        </w:rPr>
        <w:t xml:space="preserve"> bonyolít le</w:t>
      </w:r>
      <w:r>
        <w:rPr>
          <w:color w:val="000000"/>
          <w:sz w:val="23"/>
          <w:szCs w:val="23"/>
        </w:rPr>
        <w:t>.</w:t>
      </w:r>
      <w:r w:rsidRPr="00FB0A7E">
        <w:rPr>
          <w:color w:val="000000"/>
          <w:sz w:val="23"/>
          <w:szCs w:val="23"/>
        </w:rPr>
        <w:t xml:space="preserve"> </w:t>
      </w:r>
    </w:p>
    <w:p w:rsidR="00355161" w:rsidRPr="00FB0A7E" w:rsidRDefault="00355161" w:rsidP="00355161">
      <w:pPr>
        <w:jc w:val="both"/>
        <w:rPr>
          <w:sz w:val="23"/>
          <w:szCs w:val="23"/>
        </w:rPr>
      </w:pPr>
    </w:p>
    <w:p w:rsidR="00355161" w:rsidRPr="00FB0A7E" w:rsidRDefault="00355161" w:rsidP="00355161">
      <w:pPr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Pr="00FB0A7E">
        <w:rPr>
          <w:sz w:val="23"/>
          <w:szCs w:val="23"/>
        </w:rPr>
        <w:t>.</w:t>
      </w:r>
      <w:r>
        <w:rPr>
          <w:sz w:val="23"/>
          <w:szCs w:val="23"/>
        </w:rPr>
        <w:t>8</w:t>
      </w:r>
      <w:r w:rsidRPr="00FB0A7E">
        <w:rPr>
          <w:sz w:val="23"/>
          <w:szCs w:val="23"/>
        </w:rPr>
        <w:t xml:space="preserve">. </w:t>
      </w:r>
      <w:r w:rsidRPr="00FB0A7E">
        <w:rPr>
          <w:sz w:val="23"/>
          <w:szCs w:val="23"/>
        </w:rPr>
        <w:tab/>
        <w:t>Az üzletek bérleti díjának minimális összegét a 2. melléklet tartalmazza. Amennyiben az üzletre több érvényes pályázat érkezett, a konkrét üzletért fizetendő bérleti díj összege az adott üzletre érvényes pályázatot benyújtott pályázók között licittárgyalás útján kerül meghatározásra.</w:t>
      </w:r>
    </w:p>
    <w:p w:rsidR="00355161" w:rsidRPr="00FB0A7E" w:rsidRDefault="00355161" w:rsidP="00355161">
      <w:pPr>
        <w:jc w:val="both"/>
        <w:rPr>
          <w:sz w:val="23"/>
          <w:szCs w:val="23"/>
        </w:rPr>
      </w:pPr>
    </w:p>
    <w:p w:rsidR="00355161" w:rsidRPr="00FB0A7E" w:rsidRDefault="00355161" w:rsidP="00355161">
      <w:pPr>
        <w:ind w:left="567" w:hanging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6</w:t>
      </w:r>
      <w:r w:rsidRPr="00956AE9">
        <w:rPr>
          <w:color w:val="000000"/>
          <w:sz w:val="23"/>
          <w:szCs w:val="23"/>
        </w:rPr>
        <w:t xml:space="preserve">.9. </w:t>
      </w:r>
      <w:r w:rsidRPr="00956AE9">
        <w:rPr>
          <w:color w:val="000000"/>
          <w:sz w:val="23"/>
          <w:szCs w:val="23"/>
        </w:rPr>
        <w:tab/>
        <w:t xml:space="preserve">Amennyiben egy üzletre nem érkezett érvényes pályázat, az Üzemeltető a bérleti díj minimális összegét a következő pályázati kiírásban </w:t>
      </w:r>
      <w:r>
        <w:rPr>
          <w:color w:val="000000"/>
          <w:sz w:val="23"/>
          <w:szCs w:val="23"/>
        </w:rPr>
        <w:t>legfeljebb 5</w:t>
      </w:r>
      <w:r w:rsidRPr="00956AE9">
        <w:rPr>
          <w:color w:val="000000"/>
          <w:sz w:val="23"/>
          <w:szCs w:val="23"/>
        </w:rPr>
        <w:t>0 %-kal alacsonyabb összegben is meghatározhatja.</w:t>
      </w:r>
    </w:p>
    <w:p w:rsidR="00355161" w:rsidRPr="00FB0A7E" w:rsidRDefault="00355161" w:rsidP="00355161">
      <w:pPr>
        <w:jc w:val="both"/>
        <w:rPr>
          <w:color w:val="000000"/>
          <w:sz w:val="23"/>
          <w:szCs w:val="23"/>
        </w:rPr>
      </w:pPr>
    </w:p>
    <w:p w:rsidR="00355161" w:rsidRDefault="00355161" w:rsidP="00355161">
      <w:pPr>
        <w:pStyle w:val="Listaszerbekezds"/>
        <w:ind w:left="567" w:hanging="567"/>
        <w:jc w:val="both"/>
        <w:rPr>
          <w:color w:val="000000"/>
          <w:sz w:val="23"/>
          <w:szCs w:val="23"/>
        </w:rPr>
      </w:pPr>
      <w:r>
        <w:rPr>
          <w:rFonts w:eastAsia="Calibri"/>
          <w:color w:val="000000"/>
          <w:sz w:val="23"/>
          <w:szCs w:val="23"/>
          <w:lang w:eastAsia="en-US"/>
        </w:rPr>
        <w:t>6</w:t>
      </w:r>
      <w:r w:rsidRPr="00FB0A7E">
        <w:rPr>
          <w:rFonts w:eastAsia="Calibri"/>
          <w:color w:val="000000"/>
          <w:sz w:val="23"/>
          <w:szCs w:val="23"/>
          <w:lang w:eastAsia="en-US"/>
        </w:rPr>
        <w:t>.</w:t>
      </w:r>
      <w:r>
        <w:rPr>
          <w:rFonts w:eastAsia="Calibri"/>
          <w:color w:val="000000"/>
          <w:sz w:val="23"/>
          <w:szCs w:val="23"/>
          <w:lang w:eastAsia="en-US"/>
        </w:rPr>
        <w:t>10</w:t>
      </w:r>
      <w:r w:rsidRPr="00FB0A7E">
        <w:rPr>
          <w:rFonts w:eastAsia="Calibri"/>
          <w:color w:val="000000"/>
          <w:sz w:val="23"/>
          <w:szCs w:val="23"/>
          <w:lang w:eastAsia="en-US"/>
        </w:rPr>
        <w:t xml:space="preserve">. </w:t>
      </w:r>
      <w:r w:rsidRPr="00FB0A7E">
        <w:rPr>
          <w:rFonts w:eastAsia="Calibri"/>
          <w:color w:val="000000"/>
          <w:sz w:val="23"/>
          <w:szCs w:val="23"/>
          <w:lang w:eastAsia="en-US"/>
        </w:rPr>
        <w:tab/>
      </w:r>
      <w:r>
        <w:rPr>
          <w:rFonts w:eastAsia="Calibri"/>
          <w:color w:val="000000"/>
          <w:sz w:val="23"/>
          <w:szCs w:val="23"/>
          <w:lang w:eastAsia="en-US"/>
        </w:rPr>
        <w:t xml:space="preserve">Jelen szabályzat hatályba lépésekor bérleti szerződéssel rendelkezők </w:t>
      </w:r>
      <w:r w:rsidRPr="00FB0A7E">
        <w:rPr>
          <w:rFonts w:eastAsia="Calibri"/>
          <w:color w:val="000000"/>
          <w:sz w:val="23"/>
          <w:szCs w:val="23"/>
          <w:lang w:eastAsia="en-US"/>
        </w:rPr>
        <w:t xml:space="preserve">pályázati eljárás lefolytatása nélkül, legfeljebb 3 évig tartó, </w:t>
      </w:r>
      <w:r w:rsidRPr="00FB0A7E">
        <w:rPr>
          <w:color w:val="000000"/>
          <w:sz w:val="23"/>
          <w:szCs w:val="23"/>
        </w:rPr>
        <w:t>határoz</w:t>
      </w:r>
      <w:r>
        <w:rPr>
          <w:color w:val="000000"/>
          <w:sz w:val="23"/>
          <w:szCs w:val="23"/>
        </w:rPr>
        <w:t xml:space="preserve">ott idejű bérleti szerződést köthetnek </w:t>
      </w:r>
      <w:r w:rsidRPr="00FB0A7E">
        <w:rPr>
          <w:color w:val="000000"/>
          <w:sz w:val="23"/>
          <w:szCs w:val="23"/>
        </w:rPr>
        <w:t>az általuk 2015. évben bérelt üzletre</w:t>
      </w:r>
      <w:r>
        <w:rPr>
          <w:color w:val="000000"/>
          <w:sz w:val="23"/>
          <w:szCs w:val="23"/>
        </w:rPr>
        <w:t xml:space="preserve">, feltéve, hogy </w:t>
      </w:r>
      <w:r w:rsidRPr="00FB0A7E">
        <w:rPr>
          <w:color w:val="000000"/>
          <w:sz w:val="23"/>
          <w:szCs w:val="23"/>
        </w:rPr>
        <w:t>a bérleti szerződés megkötésekor</w:t>
      </w:r>
      <w:r w:rsidRPr="00AB0237">
        <w:rPr>
          <w:color w:val="000000"/>
          <w:sz w:val="23"/>
          <w:szCs w:val="23"/>
        </w:rPr>
        <w:t xml:space="preserve"> </w:t>
      </w:r>
      <w:r w:rsidRPr="00FB0A7E">
        <w:rPr>
          <w:color w:val="000000"/>
          <w:sz w:val="23"/>
          <w:szCs w:val="23"/>
        </w:rPr>
        <w:t>a bérleti szerződés időtartamától függően évente 1 havi bérleti díjnak megfelelő összegű foglalási díj</w:t>
      </w:r>
      <w:r>
        <w:rPr>
          <w:color w:val="000000"/>
          <w:sz w:val="23"/>
          <w:szCs w:val="23"/>
        </w:rPr>
        <w:t>at biztosítékként fizetnek meg.</w:t>
      </w:r>
    </w:p>
    <w:p w:rsidR="00355161" w:rsidRPr="00FB0A7E" w:rsidRDefault="00355161" w:rsidP="00355161">
      <w:pPr>
        <w:jc w:val="both"/>
        <w:rPr>
          <w:color w:val="000000"/>
          <w:sz w:val="23"/>
          <w:szCs w:val="23"/>
        </w:rPr>
      </w:pPr>
    </w:p>
    <w:p w:rsidR="00355161" w:rsidRPr="00D77ACF" w:rsidRDefault="00355161" w:rsidP="00355161">
      <w:pPr>
        <w:pStyle w:val="Listaszerbekezds"/>
        <w:tabs>
          <w:tab w:val="left" w:pos="567"/>
        </w:tabs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Pr="00D77ACF">
        <w:rPr>
          <w:sz w:val="23"/>
          <w:szCs w:val="23"/>
        </w:rPr>
        <w:t xml:space="preserve">.11. </w:t>
      </w:r>
      <w:r w:rsidRPr="00D77ACF">
        <w:rPr>
          <w:sz w:val="23"/>
          <w:szCs w:val="23"/>
        </w:rPr>
        <w:tab/>
        <w:t>Az Üzemeltető a pályázati eljárás során az alábbi kedvezményeket alkalmazza:</w:t>
      </w:r>
    </w:p>
    <w:p w:rsidR="00355161" w:rsidRPr="00D77ACF" w:rsidRDefault="00355161" w:rsidP="00355161">
      <w:pPr>
        <w:tabs>
          <w:tab w:val="left" w:pos="567"/>
          <w:tab w:val="left" w:pos="1134"/>
          <w:tab w:val="left" w:pos="1418"/>
          <w:tab w:val="left" w:pos="1560"/>
        </w:tabs>
        <w:ind w:left="993"/>
        <w:jc w:val="both"/>
        <w:rPr>
          <w:sz w:val="23"/>
          <w:szCs w:val="23"/>
        </w:rPr>
      </w:pPr>
      <w:r w:rsidRPr="00D77ACF">
        <w:rPr>
          <w:sz w:val="23"/>
          <w:szCs w:val="23"/>
        </w:rPr>
        <w:t>- székesfehérvári székhellyel rendelkezők 10% bérleti díj-kedvezményben részesülnek, melynek beszámítása a licittárgyalás során történik,</w:t>
      </w:r>
    </w:p>
    <w:p w:rsidR="00355161" w:rsidRPr="00D77ACF" w:rsidRDefault="00355161" w:rsidP="00355161">
      <w:pPr>
        <w:tabs>
          <w:tab w:val="left" w:pos="567"/>
        </w:tabs>
        <w:ind w:left="993"/>
        <w:jc w:val="both"/>
        <w:rPr>
          <w:sz w:val="23"/>
          <w:szCs w:val="23"/>
        </w:rPr>
      </w:pPr>
      <w:r w:rsidRPr="00D77ACF">
        <w:rPr>
          <w:sz w:val="23"/>
          <w:szCs w:val="23"/>
        </w:rPr>
        <w:t>- a már bérleti joggal rendelkezők 10% bérleti díj-kedvezményben részesülnek, melynek beszámítása a licittárgyalás során történik.</w:t>
      </w:r>
    </w:p>
    <w:p w:rsidR="00355161" w:rsidRPr="00D77ACF" w:rsidRDefault="00355161" w:rsidP="00355161">
      <w:pPr>
        <w:tabs>
          <w:tab w:val="left" w:pos="567"/>
        </w:tabs>
        <w:jc w:val="both"/>
        <w:rPr>
          <w:sz w:val="23"/>
          <w:szCs w:val="23"/>
        </w:rPr>
      </w:pPr>
    </w:p>
    <w:p w:rsidR="00355161" w:rsidRPr="00D77ACF" w:rsidRDefault="00355161" w:rsidP="00355161">
      <w:pPr>
        <w:tabs>
          <w:tab w:val="left" w:pos="567"/>
        </w:tabs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Pr="00D77ACF">
        <w:rPr>
          <w:sz w:val="23"/>
          <w:szCs w:val="23"/>
        </w:rPr>
        <w:t>.12. A pályázati eljárás során az Üzemeltető előnyben részesítheti azokat, akik</w:t>
      </w:r>
    </w:p>
    <w:p w:rsidR="00355161" w:rsidRPr="00D77ACF" w:rsidRDefault="00355161" w:rsidP="00355161">
      <w:pPr>
        <w:tabs>
          <w:tab w:val="left" w:pos="142"/>
          <w:tab w:val="left" w:pos="567"/>
          <w:tab w:val="left" w:pos="1701"/>
        </w:tabs>
        <w:ind w:left="993"/>
        <w:jc w:val="both"/>
        <w:rPr>
          <w:sz w:val="23"/>
          <w:szCs w:val="23"/>
        </w:rPr>
      </w:pPr>
      <w:r w:rsidRPr="00D77ACF">
        <w:rPr>
          <w:sz w:val="23"/>
          <w:szCs w:val="23"/>
        </w:rPr>
        <w:t>- vállalják, hogy Fejér megyében termesztett vagy előállított termékeket értékesítenek;</w:t>
      </w:r>
    </w:p>
    <w:p w:rsidR="00355161" w:rsidRPr="00FB0A7E" w:rsidRDefault="00355161" w:rsidP="00355161">
      <w:pPr>
        <w:tabs>
          <w:tab w:val="left" w:pos="567"/>
        </w:tabs>
        <w:ind w:left="993"/>
        <w:jc w:val="both"/>
        <w:rPr>
          <w:sz w:val="23"/>
          <w:szCs w:val="23"/>
        </w:rPr>
      </w:pPr>
      <w:r w:rsidRPr="00D77ACF">
        <w:rPr>
          <w:sz w:val="23"/>
          <w:szCs w:val="23"/>
        </w:rPr>
        <w:t>- olyan terméket értékesítenek, amelyet a piacon más nem árusít.</w:t>
      </w:r>
    </w:p>
    <w:p w:rsidR="00355161" w:rsidRPr="00FB0A7E" w:rsidRDefault="00355161" w:rsidP="00355161">
      <w:pPr>
        <w:pStyle w:val="Listaszerbekezds"/>
        <w:tabs>
          <w:tab w:val="left" w:pos="567"/>
        </w:tabs>
        <w:ind w:left="0"/>
        <w:jc w:val="both"/>
        <w:rPr>
          <w:rFonts w:eastAsia="Calibri"/>
          <w:sz w:val="23"/>
          <w:szCs w:val="23"/>
          <w:lang w:eastAsia="en-US"/>
        </w:rPr>
      </w:pPr>
    </w:p>
    <w:p w:rsidR="00355161" w:rsidRDefault="00355161" w:rsidP="00355161">
      <w:pPr>
        <w:pStyle w:val="Listaszerbekezds"/>
        <w:tabs>
          <w:tab w:val="left" w:pos="567"/>
        </w:tabs>
        <w:ind w:left="567" w:hanging="567"/>
        <w:jc w:val="both"/>
        <w:rPr>
          <w:sz w:val="23"/>
          <w:szCs w:val="23"/>
        </w:rPr>
      </w:pPr>
      <w:r>
        <w:rPr>
          <w:rFonts w:eastAsia="Calibri"/>
          <w:sz w:val="23"/>
          <w:szCs w:val="23"/>
          <w:lang w:eastAsia="en-US"/>
        </w:rPr>
        <w:t>6</w:t>
      </w:r>
      <w:r w:rsidRPr="0055535E">
        <w:rPr>
          <w:rFonts w:eastAsia="Calibri"/>
          <w:sz w:val="23"/>
          <w:szCs w:val="23"/>
          <w:lang w:eastAsia="en-US"/>
        </w:rPr>
        <w:t xml:space="preserve">.13. </w:t>
      </w:r>
      <w:r w:rsidRPr="0055535E">
        <w:rPr>
          <w:rFonts w:eastAsia="Calibri"/>
          <w:sz w:val="23"/>
          <w:szCs w:val="23"/>
          <w:lang w:eastAsia="en-US"/>
        </w:rPr>
        <w:tab/>
        <w:t xml:space="preserve">A pályázat kiírásakor </w:t>
      </w:r>
      <w:r>
        <w:rPr>
          <w:rFonts w:eastAsia="Calibri"/>
          <w:sz w:val="23"/>
          <w:szCs w:val="23"/>
          <w:lang w:eastAsia="en-US"/>
        </w:rPr>
        <w:t xml:space="preserve">az adott üzletre </w:t>
      </w:r>
      <w:r w:rsidRPr="0055535E">
        <w:rPr>
          <w:rFonts w:eastAsia="Calibri"/>
          <w:sz w:val="23"/>
          <w:szCs w:val="23"/>
          <w:lang w:eastAsia="en-US"/>
        </w:rPr>
        <w:t xml:space="preserve">bérleti szerződéssel nem rendelkező személlyel kötött bérleti szerződésben az Üzemeltető kauciót köt ki. A kaució mértéke a bérleti szerződés tartamától függően </w:t>
      </w:r>
      <w:r w:rsidRPr="0055535E">
        <w:rPr>
          <w:sz w:val="23"/>
          <w:szCs w:val="23"/>
        </w:rPr>
        <w:t>évenként két hónap bérleti díjnak megfelelő összeg. A kauciót a bérleti szerződés megkötésekor egy összegben kell megfizetni.</w:t>
      </w:r>
      <w:r w:rsidRPr="00FB0A7E">
        <w:rPr>
          <w:sz w:val="23"/>
          <w:szCs w:val="23"/>
        </w:rPr>
        <w:t xml:space="preserve"> </w:t>
      </w:r>
    </w:p>
    <w:p w:rsidR="00355161" w:rsidRPr="00FB0A7E" w:rsidRDefault="00355161" w:rsidP="00355161">
      <w:pPr>
        <w:pStyle w:val="Listaszerbekezds"/>
        <w:tabs>
          <w:tab w:val="left" w:pos="567"/>
        </w:tabs>
        <w:ind w:left="0"/>
        <w:jc w:val="center"/>
        <w:rPr>
          <w:sz w:val="23"/>
          <w:szCs w:val="23"/>
        </w:rPr>
      </w:pPr>
    </w:p>
    <w:p w:rsidR="009727B9" w:rsidRDefault="009727B9" w:rsidP="00E55F77">
      <w:pPr>
        <w:jc w:val="both"/>
        <w:rPr>
          <w:sz w:val="23"/>
          <w:szCs w:val="23"/>
        </w:rPr>
      </w:pPr>
    </w:p>
    <w:p w:rsidR="007F1BD0" w:rsidRPr="0079528B" w:rsidRDefault="00355161" w:rsidP="007F1BD0">
      <w:pPr>
        <w:jc w:val="center"/>
        <w:rPr>
          <w:b/>
          <w:sz w:val="23"/>
          <w:szCs w:val="23"/>
          <w:u w:val="single"/>
        </w:rPr>
      </w:pPr>
      <w:r w:rsidRPr="0079528B">
        <w:rPr>
          <w:b/>
          <w:sz w:val="23"/>
          <w:szCs w:val="23"/>
          <w:u w:val="single"/>
        </w:rPr>
        <w:t>7</w:t>
      </w:r>
      <w:r w:rsidR="0049235D" w:rsidRPr="0079528B">
        <w:rPr>
          <w:b/>
          <w:sz w:val="23"/>
          <w:szCs w:val="23"/>
          <w:u w:val="single"/>
        </w:rPr>
        <w:t>. Az árusítóhelyiségekre (virágos pavilonok)</w:t>
      </w:r>
      <w:r w:rsidR="007F1BD0" w:rsidRPr="0079528B">
        <w:rPr>
          <w:b/>
          <w:sz w:val="23"/>
          <w:szCs w:val="23"/>
          <w:u w:val="single"/>
        </w:rPr>
        <w:t xml:space="preserve"> vonatkozó bérleti szerződéssel kapcsolatos általános szabályok</w:t>
      </w:r>
    </w:p>
    <w:p w:rsidR="00AF5B3B" w:rsidRPr="0079528B" w:rsidRDefault="00AF5B3B" w:rsidP="007F1BD0">
      <w:pPr>
        <w:jc w:val="center"/>
        <w:rPr>
          <w:b/>
          <w:sz w:val="23"/>
          <w:szCs w:val="23"/>
          <w:u w:val="single"/>
        </w:rPr>
      </w:pPr>
    </w:p>
    <w:p w:rsidR="009727B9" w:rsidRPr="0079528B" w:rsidRDefault="00355161" w:rsidP="00E55F77">
      <w:pPr>
        <w:jc w:val="both"/>
        <w:rPr>
          <w:sz w:val="23"/>
          <w:szCs w:val="23"/>
        </w:rPr>
      </w:pPr>
      <w:r w:rsidRPr="0079528B">
        <w:rPr>
          <w:sz w:val="23"/>
          <w:szCs w:val="23"/>
        </w:rPr>
        <w:t>7</w:t>
      </w:r>
      <w:r w:rsidR="006A458C" w:rsidRPr="0079528B">
        <w:rPr>
          <w:sz w:val="23"/>
          <w:szCs w:val="23"/>
        </w:rPr>
        <w:t xml:space="preserve">.1    </w:t>
      </w:r>
      <w:r w:rsidR="0079528B" w:rsidRPr="0079528B">
        <w:rPr>
          <w:sz w:val="23"/>
          <w:szCs w:val="23"/>
        </w:rPr>
        <w:t>Az árusítóhelyiségekre</w:t>
      </w:r>
      <w:r w:rsidR="00AF5B3B" w:rsidRPr="0079528B">
        <w:rPr>
          <w:sz w:val="23"/>
          <w:szCs w:val="23"/>
        </w:rPr>
        <w:t xml:space="preserve"> határozott időre, legfeljebb 1 évre köthető bérleti szerződés.</w:t>
      </w:r>
    </w:p>
    <w:p w:rsidR="006A458C" w:rsidRPr="0079528B" w:rsidRDefault="006A458C" w:rsidP="006A458C">
      <w:pPr>
        <w:ind w:left="567" w:hanging="567"/>
        <w:jc w:val="both"/>
        <w:rPr>
          <w:sz w:val="23"/>
          <w:szCs w:val="23"/>
        </w:rPr>
      </w:pPr>
    </w:p>
    <w:p w:rsidR="006A458C" w:rsidRPr="0079528B" w:rsidRDefault="00355161" w:rsidP="006A458C">
      <w:pPr>
        <w:ind w:left="567" w:hanging="567"/>
        <w:jc w:val="both"/>
        <w:rPr>
          <w:sz w:val="23"/>
          <w:szCs w:val="23"/>
        </w:rPr>
      </w:pPr>
      <w:r w:rsidRPr="0079528B">
        <w:rPr>
          <w:sz w:val="23"/>
          <w:szCs w:val="23"/>
        </w:rPr>
        <w:t>7</w:t>
      </w:r>
      <w:r w:rsidR="006A458C" w:rsidRPr="0079528B">
        <w:rPr>
          <w:sz w:val="23"/>
          <w:szCs w:val="23"/>
        </w:rPr>
        <w:t>.2    Az Üzemeltető a bérleti szerződést pályázati eljárás lefolytatását követően köti meg a bérlővel.</w:t>
      </w:r>
    </w:p>
    <w:p w:rsidR="006A458C" w:rsidRPr="0079528B" w:rsidRDefault="006A458C" w:rsidP="006A458C">
      <w:pPr>
        <w:ind w:left="567" w:hanging="567"/>
        <w:jc w:val="both"/>
        <w:rPr>
          <w:sz w:val="23"/>
          <w:szCs w:val="23"/>
        </w:rPr>
      </w:pPr>
    </w:p>
    <w:p w:rsidR="006A458C" w:rsidRPr="008E2C0D" w:rsidRDefault="00355161" w:rsidP="006A458C">
      <w:pPr>
        <w:ind w:left="567" w:hanging="567"/>
        <w:jc w:val="both"/>
        <w:rPr>
          <w:sz w:val="23"/>
          <w:szCs w:val="23"/>
        </w:rPr>
      </w:pPr>
      <w:r w:rsidRPr="008E2C0D">
        <w:rPr>
          <w:sz w:val="23"/>
          <w:szCs w:val="23"/>
        </w:rPr>
        <w:t>7</w:t>
      </w:r>
      <w:r w:rsidR="0079528B" w:rsidRPr="008E2C0D">
        <w:rPr>
          <w:sz w:val="23"/>
          <w:szCs w:val="23"/>
        </w:rPr>
        <w:t>.3  A bérlő az árusítóhelyiség</w:t>
      </w:r>
      <w:r w:rsidR="006A458C" w:rsidRPr="008E2C0D">
        <w:rPr>
          <w:sz w:val="23"/>
          <w:szCs w:val="23"/>
        </w:rPr>
        <w:t xml:space="preserve"> has</w:t>
      </w:r>
      <w:r w:rsidR="0079528B" w:rsidRPr="008E2C0D">
        <w:rPr>
          <w:sz w:val="23"/>
          <w:szCs w:val="23"/>
        </w:rPr>
        <w:t>ználatáért bérleti díjat</w:t>
      </w:r>
      <w:r w:rsidR="006A458C" w:rsidRPr="008E2C0D">
        <w:rPr>
          <w:sz w:val="23"/>
          <w:szCs w:val="23"/>
        </w:rPr>
        <w:t>,</w:t>
      </w:r>
      <w:r w:rsidR="0079528B" w:rsidRPr="008E2C0D">
        <w:rPr>
          <w:sz w:val="23"/>
          <w:szCs w:val="23"/>
        </w:rPr>
        <w:t xml:space="preserve"> egyéni villamos mérőóra felszerelése esetén saját fogyasztást,</w:t>
      </w:r>
      <w:r w:rsidR="006A458C" w:rsidRPr="008E2C0D">
        <w:rPr>
          <w:sz w:val="23"/>
          <w:szCs w:val="23"/>
        </w:rPr>
        <w:t xml:space="preserve"> továbbá a 2. mellékletben meghatározott összegű hulladékszállítási</w:t>
      </w:r>
      <w:r w:rsidR="0079528B" w:rsidRPr="008E2C0D">
        <w:rPr>
          <w:sz w:val="23"/>
          <w:szCs w:val="23"/>
        </w:rPr>
        <w:t>- és vízhasználati</w:t>
      </w:r>
      <w:r w:rsidR="006A458C" w:rsidRPr="008E2C0D">
        <w:rPr>
          <w:sz w:val="23"/>
          <w:szCs w:val="23"/>
        </w:rPr>
        <w:t xml:space="preserve"> díjat köteles fizetni.</w:t>
      </w:r>
    </w:p>
    <w:p w:rsidR="006A458C" w:rsidRPr="00355161" w:rsidRDefault="006A458C" w:rsidP="006A458C">
      <w:pPr>
        <w:ind w:left="567" w:hanging="567"/>
        <w:jc w:val="both"/>
        <w:rPr>
          <w:color w:val="FF0000"/>
          <w:sz w:val="23"/>
          <w:szCs w:val="23"/>
        </w:rPr>
      </w:pPr>
    </w:p>
    <w:p w:rsidR="006A458C" w:rsidRPr="0079528B" w:rsidRDefault="00355161" w:rsidP="006A458C">
      <w:pPr>
        <w:ind w:left="567" w:hanging="567"/>
        <w:jc w:val="both"/>
        <w:rPr>
          <w:sz w:val="23"/>
          <w:szCs w:val="23"/>
        </w:rPr>
      </w:pPr>
      <w:r w:rsidRPr="0079528B">
        <w:rPr>
          <w:sz w:val="23"/>
          <w:szCs w:val="23"/>
        </w:rPr>
        <w:t>7</w:t>
      </w:r>
      <w:r w:rsidR="0079528B" w:rsidRPr="0079528B">
        <w:rPr>
          <w:sz w:val="23"/>
          <w:szCs w:val="23"/>
        </w:rPr>
        <w:t>.4    A bérlő az árusítóhelyiséget</w:t>
      </w:r>
      <w:r w:rsidR="006A458C" w:rsidRPr="0079528B">
        <w:rPr>
          <w:sz w:val="23"/>
          <w:szCs w:val="23"/>
        </w:rPr>
        <w:t xml:space="preserve"> nem adhatja albérletbe. A bérleti jogviszony nem ruházható át és nem örökölhető. </w:t>
      </w:r>
    </w:p>
    <w:p w:rsidR="00C41F81" w:rsidRPr="0079528B" w:rsidRDefault="00C41F81" w:rsidP="00C41F81">
      <w:pPr>
        <w:ind w:left="567" w:hanging="567"/>
        <w:jc w:val="both"/>
        <w:rPr>
          <w:sz w:val="23"/>
          <w:szCs w:val="23"/>
        </w:rPr>
      </w:pPr>
      <w:r w:rsidRPr="0079528B">
        <w:rPr>
          <w:sz w:val="23"/>
          <w:szCs w:val="23"/>
        </w:rPr>
        <w:t>7.5</w:t>
      </w:r>
      <w:r w:rsidR="0079528B" w:rsidRPr="0079528B">
        <w:rPr>
          <w:sz w:val="23"/>
          <w:szCs w:val="23"/>
        </w:rPr>
        <w:t xml:space="preserve">     Amennyiben a s</w:t>
      </w:r>
      <w:r w:rsidRPr="0079528B">
        <w:rPr>
          <w:sz w:val="23"/>
          <w:szCs w:val="23"/>
        </w:rPr>
        <w:t xml:space="preserve">zerződés érvényességi időtartama alatt Bérlő meghal vagy bizonyíthatóan, </w:t>
      </w:r>
      <w:r w:rsidR="0079528B" w:rsidRPr="0079528B">
        <w:rPr>
          <w:sz w:val="23"/>
          <w:szCs w:val="23"/>
        </w:rPr>
        <w:t xml:space="preserve">nyomós ok (pl. baleset, </w:t>
      </w:r>
      <w:r w:rsidRPr="0079528B">
        <w:rPr>
          <w:sz w:val="23"/>
          <w:szCs w:val="23"/>
        </w:rPr>
        <w:t>súlyos betegség) miatt huzamos ideig akadályoztatva van tevékenysége gyakorlásában, a bérleti jog – legfeljebb a jelen szerződésben rögzített határozott időtartam végéig - Bérlő közeli hozzátartozójára átruházható. Bérleti jog átruházására csak Bérbeadóhoz előzetesen írásban benyújtott kérvény alapján, a megfelelő, legalább teljes bizonyító erejű magánokiratba foglalt dokumentumok becsatolásával van lehetőség.</w:t>
      </w:r>
    </w:p>
    <w:p w:rsidR="006A458C" w:rsidRPr="0079528B" w:rsidRDefault="006A458C" w:rsidP="006A458C">
      <w:pPr>
        <w:ind w:left="567" w:hanging="567"/>
        <w:jc w:val="both"/>
        <w:rPr>
          <w:sz w:val="23"/>
          <w:szCs w:val="23"/>
        </w:rPr>
      </w:pPr>
    </w:p>
    <w:p w:rsidR="006A458C" w:rsidRPr="0079528B" w:rsidRDefault="00355161" w:rsidP="006A458C">
      <w:pPr>
        <w:ind w:left="567" w:hanging="567"/>
        <w:jc w:val="both"/>
        <w:rPr>
          <w:sz w:val="23"/>
          <w:szCs w:val="23"/>
        </w:rPr>
      </w:pPr>
      <w:r w:rsidRPr="0079528B">
        <w:rPr>
          <w:sz w:val="23"/>
          <w:szCs w:val="23"/>
        </w:rPr>
        <w:t>7</w:t>
      </w:r>
      <w:r w:rsidR="00C41F81" w:rsidRPr="0079528B">
        <w:rPr>
          <w:sz w:val="23"/>
          <w:szCs w:val="23"/>
        </w:rPr>
        <w:t>.6</w:t>
      </w:r>
      <w:r w:rsidR="006A458C" w:rsidRPr="0079528B">
        <w:rPr>
          <w:sz w:val="23"/>
          <w:szCs w:val="23"/>
        </w:rPr>
        <w:t xml:space="preserve">   A bérlő a</w:t>
      </w:r>
      <w:r w:rsidR="0079528B" w:rsidRPr="0079528B">
        <w:rPr>
          <w:sz w:val="23"/>
          <w:szCs w:val="23"/>
        </w:rPr>
        <w:t>z árusítóhelyiségben</w:t>
      </w:r>
      <w:r w:rsidR="006479EE">
        <w:rPr>
          <w:sz w:val="23"/>
          <w:szCs w:val="23"/>
        </w:rPr>
        <w:t xml:space="preserve"> átalakítást,</w:t>
      </w:r>
      <w:r w:rsidR="006A458C" w:rsidRPr="0079528B">
        <w:rPr>
          <w:sz w:val="23"/>
          <w:szCs w:val="23"/>
        </w:rPr>
        <w:t xml:space="preserve"> bármilyen változtatást csak az Üzemeltető előzetes írásbeli hozzájárulásával végezhet. Az Üzemeltető hozzájárulása nem mentesít az adott tevékenységre jogszabály által előírt hatósági engedély vagy egyéb hozzájárulás beszerzése alól.</w:t>
      </w:r>
    </w:p>
    <w:p w:rsidR="003A574B" w:rsidRDefault="003A574B" w:rsidP="00355161">
      <w:pPr>
        <w:ind w:left="567" w:hanging="567"/>
        <w:jc w:val="both"/>
        <w:rPr>
          <w:color w:val="FF0000"/>
          <w:sz w:val="23"/>
          <w:szCs w:val="23"/>
        </w:rPr>
      </w:pPr>
    </w:p>
    <w:p w:rsidR="006A458C" w:rsidRPr="0079528B" w:rsidRDefault="00355161" w:rsidP="00355161">
      <w:pPr>
        <w:ind w:left="567" w:hanging="567"/>
        <w:jc w:val="both"/>
        <w:rPr>
          <w:sz w:val="23"/>
          <w:szCs w:val="23"/>
        </w:rPr>
      </w:pPr>
      <w:r w:rsidRPr="0079528B">
        <w:rPr>
          <w:sz w:val="23"/>
          <w:szCs w:val="23"/>
        </w:rPr>
        <w:t>7</w:t>
      </w:r>
      <w:r w:rsidR="00C41F81" w:rsidRPr="0079528B">
        <w:rPr>
          <w:sz w:val="23"/>
          <w:szCs w:val="23"/>
        </w:rPr>
        <w:t>.7</w:t>
      </w:r>
      <w:r w:rsidR="006A458C" w:rsidRPr="0079528B">
        <w:rPr>
          <w:sz w:val="23"/>
          <w:szCs w:val="23"/>
        </w:rPr>
        <w:t xml:space="preserve">   A bérlő a bérleti szerződés </w:t>
      </w:r>
      <w:r w:rsidR="0079528B" w:rsidRPr="0079528B">
        <w:rPr>
          <w:sz w:val="23"/>
          <w:szCs w:val="23"/>
        </w:rPr>
        <w:t>megszűnésekor köteles az árusítóhelyiséget</w:t>
      </w:r>
      <w:r w:rsidR="006A458C" w:rsidRPr="0079528B">
        <w:rPr>
          <w:sz w:val="23"/>
          <w:szCs w:val="23"/>
        </w:rPr>
        <w:t xml:space="preserve"> kiüríteni, és tisztán, legalább az eredeti állapotának megfelelő állapotban, berendezéseivel </w:t>
      </w:r>
      <w:r w:rsidRPr="0079528B">
        <w:rPr>
          <w:sz w:val="23"/>
          <w:szCs w:val="23"/>
        </w:rPr>
        <w:t>együtt átadni az Üzemeltetőnek.</w:t>
      </w:r>
    </w:p>
    <w:p w:rsidR="00E642B5" w:rsidRPr="0079528B" w:rsidRDefault="00E642B5" w:rsidP="003A574B">
      <w:pPr>
        <w:ind w:left="567" w:hanging="567"/>
        <w:jc w:val="both"/>
        <w:rPr>
          <w:sz w:val="23"/>
          <w:szCs w:val="23"/>
        </w:rPr>
      </w:pPr>
    </w:p>
    <w:p w:rsidR="00FD2709" w:rsidRDefault="00FD2709" w:rsidP="00FD2709">
      <w:pPr>
        <w:jc w:val="center"/>
        <w:rPr>
          <w:b/>
          <w:sz w:val="23"/>
          <w:szCs w:val="23"/>
          <w:u w:val="single"/>
        </w:rPr>
      </w:pPr>
    </w:p>
    <w:p w:rsidR="00FD2709" w:rsidRDefault="00FD2709" w:rsidP="00FD2709">
      <w:pPr>
        <w:jc w:val="center"/>
        <w:rPr>
          <w:b/>
          <w:sz w:val="23"/>
          <w:szCs w:val="23"/>
          <w:u w:val="single"/>
        </w:rPr>
      </w:pPr>
    </w:p>
    <w:p w:rsidR="00FD2709" w:rsidRPr="0079528B" w:rsidRDefault="0079528B" w:rsidP="00FD2709">
      <w:pPr>
        <w:jc w:val="center"/>
        <w:rPr>
          <w:b/>
          <w:sz w:val="23"/>
          <w:szCs w:val="23"/>
          <w:u w:val="single"/>
        </w:rPr>
      </w:pPr>
      <w:r w:rsidRPr="0079528B">
        <w:rPr>
          <w:b/>
          <w:sz w:val="23"/>
          <w:szCs w:val="23"/>
          <w:u w:val="single"/>
        </w:rPr>
        <w:t xml:space="preserve">8. Az árusítóhelyiségekre </w:t>
      </w:r>
      <w:r w:rsidR="00FD2709" w:rsidRPr="0079528B">
        <w:rPr>
          <w:b/>
          <w:sz w:val="23"/>
          <w:szCs w:val="23"/>
          <w:u w:val="single"/>
        </w:rPr>
        <w:t>vonatkozó pályázati eljárás szabályai</w:t>
      </w:r>
    </w:p>
    <w:p w:rsidR="00FD2709" w:rsidRPr="0079528B" w:rsidRDefault="00FD2709" w:rsidP="00FD2709">
      <w:pPr>
        <w:jc w:val="center"/>
        <w:rPr>
          <w:b/>
          <w:sz w:val="23"/>
          <w:szCs w:val="23"/>
          <w:u w:val="single"/>
        </w:rPr>
      </w:pPr>
    </w:p>
    <w:p w:rsidR="009D7FFA" w:rsidRPr="0079528B" w:rsidRDefault="009D7FFA" w:rsidP="009D7FFA">
      <w:pPr>
        <w:tabs>
          <w:tab w:val="left" w:pos="567"/>
          <w:tab w:val="left" w:pos="5580"/>
        </w:tabs>
        <w:ind w:left="567" w:hanging="567"/>
        <w:jc w:val="both"/>
        <w:rPr>
          <w:sz w:val="23"/>
          <w:szCs w:val="23"/>
        </w:rPr>
      </w:pPr>
      <w:r w:rsidRPr="0079528B">
        <w:rPr>
          <w:sz w:val="23"/>
          <w:szCs w:val="23"/>
        </w:rPr>
        <w:t xml:space="preserve">8.1. </w:t>
      </w:r>
      <w:r w:rsidRPr="0079528B">
        <w:rPr>
          <w:sz w:val="23"/>
          <w:szCs w:val="23"/>
        </w:rPr>
        <w:tab/>
        <w:t>Az Ü</w:t>
      </w:r>
      <w:r w:rsidR="0079528B" w:rsidRPr="0079528B">
        <w:rPr>
          <w:sz w:val="23"/>
          <w:szCs w:val="23"/>
        </w:rPr>
        <w:t>zemeltető a nem bérelt árusítóhelyiségek bérbeadására azok</w:t>
      </w:r>
      <w:r w:rsidRPr="0079528B">
        <w:rPr>
          <w:sz w:val="23"/>
          <w:szCs w:val="23"/>
        </w:rPr>
        <w:t xml:space="preserve"> bérleti szerződésének lejárta előtt legalább 2 hónappal pályázatot ír ki.</w:t>
      </w:r>
    </w:p>
    <w:p w:rsidR="009D7FFA" w:rsidRPr="0079528B" w:rsidRDefault="009D7FFA" w:rsidP="009D7FFA">
      <w:pPr>
        <w:tabs>
          <w:tab w:val="left" w:pos="567"/>
          <w:tab w:val="left" w:pos="5580"/>
        </w:tabs>
        <w:ind w:left="567" w:hanging="567"/>
        <w:jc w:val="both"/>
        <w:rPr>
          <w:sz w:val="23"/>
          <w:szCs w:val="23"/>
        </w:rPr>
      </w:pPr>
    </w:p>
    <w:p w:rsidR="009D7FFA" w:rsidRPr="0079528B" w:rsidRDefault="009D7FFA" w:rsidP="009D7FFA">
      <w:pPr>
        <w:tabs>
          <w:tab w:val="left" w:pos="567"/>
        </w:tabs>
        <w:jc w:val="both"/>
        <w:rPr>
          <w:sz w:val="23"/>
          <w:szCs w:val="23"/>
        </w:rPr>
      </w:pPr>
      <w:r w:rsidRPr="0079528B">
        <w:rPr>
          <w:sz w:val="23"/>
          <w:szCs w:val="23"/>
        </w:rPr>
        <w:t xml:space="preserve">8.2. </w:t>
      </w:r>
      <w:r w:rsidRPr="0079528B">
        <w:rPr>
          <w:sz w:val="23"/>
          <w:szCs w:val="23"/>
        </w:rPr>
        <w:tab/>
        <w:t>A pályázati felhívás tartalmazza:</w:t>
      </w:r>
    </w:p>
    <w:p w:rsidR="009D7FFA" w:rsidRPr="0079528B" w:rsidRDefault="0079528B" w:rsidP="009D7FFA">
      <w:pPr>
        <w:numPr>
          <w:ilvl w:val="0"/>
          <w:numId w:val="20"/>
        </w:numPr>
        <w:overflowPunct/>
        <w:autoSpaceDE/>
        <w:autoSpaceDN/>
        <w:adjustRightInd/>
        <w:ind w:left="1276"/>
        <w:jc w:val="both"/>
        <w:textAlignment w:val="auto"/>
        <w:rPr>
          <w:sz w:val="23"/>
          <w:szCs w:val="23"/>
        </w:rPr>
      </w:pPr>
      <w:r w:rsidRPr="0079528B">
        <w:rPr>
          <w:sz w:val="23"/>
          <w:szCs w:val="23"/>
        </w:rPr>
        <w:t>a megpályázható árusítóhelyiség</w:t>
      </w:r>
      <w:r w:rsidR="009D7FFA" w:rsidRPr="0079528B">
        <w:rPr>
          <w:sz w:val="23"/>
          <w:szCs w:val="23"/>
        </w:rPr>
        <w:t xml:space="preserve"> sorszámát,</w:t>
      </w:r>
    </w:p>
    <w:p w:rsidR="009D7FFA" w:rsidRPr="0079528B" w:rsidRDefault="0079528B" w:rsidP="009D7FFA">
      <w:pPr>
        <w:numPr>
          <w:ilvl w:val="0"/>
          <w:numId w:val="20"/>
        </w:numPr>
        <w:overflowPunct/>
        <w:autoSpaceDE/>
        <w:autoSpaceDN/>
        <w:adjustRightInd/>
        <w:ind w:left="1276"/>
        <w:jc w:val="both"/>
        <w:textAlignment w:val="auto"/>
        <w:rPr>
          <w:sz w:val="23"/>
          <w:szCs w:val="23"/>
        </w:rPr>
      </w:pPr>
      <w:r w:rsidRPr="0079528B">
        <w:rPr>
          <w:sz w:val="23"/>
          <w:szCs w:val="23"/>
        </w:rPr>
        <w:t>az árusítóhelyiség</w:t>
      </w:r>
      <w:r w:rsidR="009D7FFA" w:rsidRPr="0079528B">
        <w:rPr>
          <w:sz w:val="23"/>
          <w:szCs w:val="23"/>
        </w:rPr>
        <w:t xml:space="preserve"> méretét,</w:t>
      </w:r>
    </w:p>
    <w:p w:rsidR="009D7FFA" w:rsidRPr="0079528B" w:rsidRDefault="009D7FFA" w:rsidP="009D7FFA">
      <w:pPr>
        <w:numPr>
          <w:ilvl w:val="0"/>
          <w:numId w:val="20"/>
        </w:numPr>
        <w:overflowPunct/>
        <w:autoSpaceDE/>
        <w:autoSpaceDN/>
        <w:adjustRightInd/>
        <w:ind w:left="1276"/>
        <w:jc w:val="both"/>
        <w:textAlignment w:val="auto"/>
        <w:rPr>
          <w:sz w:val="23"/>
          <w:szCs w:val="23"/>
        </w:rPr>
      </w:pPr>
      <w:r w:rsidRPr="0079528B">
        <w:rPr>
          <w:sz w:val="23"/>
          <w:szCs w:val="23"/>
        </w:rPr>
        <w:t>a bérleti díj minimális összegét és fizetési feltételeit,</w:t>
      </w:r>
    </w:p>
    <w:p w:rsidR="009D7FFA" w:rsidRPr="0079528B" w:rsidRDefault="009D7FFA" w:rsidP="009D7FFA">
      <w:pPr>
        <w:pStyle w:val="Listaszerbekezds"/>
        <w:numPr>
          <w:ilvl w:val="0"/>
          <w:numId w:val="20"/>
        </w:numPr>
        <w:tabs>
          <w:tab w:val="left" w:pos="567"/>
        </w:tabs>
        <w:ind w:left="1276"/>
        <w:jc w:val="both"/>
        <w:rPr>
          <w:sz w:val="23"/>
          <w:szCs w:val="23"/>
        </w:rPr>
      </w:pPr>
      <w:r w:rsidRPr="0079528B">
        <w:rPr>
          <w:sz w:val="23"/>
          <w:szCs w:val="23"/>
        </w:rPr>
        <w:t>a pályázat benyújtásának módját, helyét, határidejét,</w:t>
      </w:r>
    </w:p>
    <w:p w:rsidR="009D7FFA" w:rsidRPr="0079528B" w:rsidRDefault="009D7FFA" w:rsidP="009D7FFA">
      <w:pPr>
        <w:pStyle w:val="Listaszerbekezds"/>
        <w:numPr>
          <w:ilvl w:val="0"/>
          <w:numId w:val="20"/>
        </w:numPr>
        <w:tabs>
          <w:tab w:val="left" w:pos="567"/>
        </w:tabs>
        <w:ind w:left="1276"/>
        <w:jc w:val="both"/>
        <w:rPr>
          <w:sz w:val="23"/>
          <w:szCs w:val="23"/>
        </w:rPr>
      </w:pPr>
      <w:r w:rsidRPr="0079528B">
        <w:rPr>
          <w:sz w:val="23"/>
          <w:szCs w:val="23"/>
        </w:rPr>
        <w:t>a pályázati eljárás lefolytatásának szabályait,</w:t>
      </w:r>
    </w:p>
    <w:p w:rsidR="009D7FFA" w:rsidRPr="0079528B" w:rsidRDefault="009D7FFA" w:rsidP="009D7FFA">
      <w:pPr>
        <w:pStyle w:val="Listaszerbekezds"/>
        <w:numPr>
          <w:ilvl w:val="0"/>
          <w:numId w:val="20"/>
        </w:numPr>
        <w:tabs>
          <w:tab w:val="left" w:pos="567"/>
        </w:tabs>
        <w:ind w:left="1276"/>
        <w:jc w:val="both"/>
        <w:rPr>
          <w:sz w:val="23"/>
          <w:szCs w:val="23"/>
        </w:rPr>
      </w:pPr>
      <w:r w:rsidRPr="0079528B">
        <w:rPr>
          <w:sz w:val="23"/>
          <w:szCs w:val="23"/>
        </w:rPr>
        <w:t>a licittárgyalás megtartásának helyét és időpontját.</w:t>
      </w:r>
    </w:p>
    <w:p w:rsidR="009D7FFA" w:rsidRPr="0079528B" w:rsidRDefault="009D7FFA" w:rsidP="009D7FFA">
      <w:pPr>
        <w:pStyle w:val="Listaszerbekezds"/>
        <w:tabs>
          <w:tab w:val="left" w:pos="567"/>
        </w:tabs>
        <w:ind w:left="1276"/>
        <w:jc w:val="both"/>
        <w:rPr>
          <w:sz w:val="23"/>
          <w:szCs w:val="23"/>
        </w:rPr>
      </w:pPr>
    </w:p>
    <w:p w:rsidR="009D7FFA" w:rsidRPr="0079528B" w:rsidRDefault="009D7FFA" w:rsidP="009D7FFA">
      <w:pPr>
        <w:tabs>
          <w:tab w:val="left" w:pos="567"/>
        </w:tabs>
        <w:jc w:val="both"/>
        <w:rPr>
          <w:sz w:val="23"/>
          <w:szCs w:val="23"/>
        </w:rPr>
      </w:pPr>
      <w:r w:rsidRPr="0079528B">
        <w:rPr>
          <w:sz w:val="23"/>
          <w:szCs w:val="23"/>
        </w:rPr>
        <w:t xml:space="preserve">8.3. </w:t>
      </w:r>
      <w:r w:rsidRPr="0079528B">
        <w:rPr>
          <w:sz w:val="23"/>
          <w:szCs w:val="23"/>
        </w:rPr>
        <w:tab/>
        <w:t>A pályázati felhívás kifüggesztéséről és megjelenéséről az Üzemeltető gondoskodik.</w:t>
      </w:r>
    </w:p>
    <w:p w:rsidR="009D7FFA" w:rsidRPr="0079528B" w:rsidRDefault="009D7FFA" w:rsidP="009D7FFA">
      <w:pPr>
        <w:tabs>
          <w:tab w:val="left" w:pos="567"/>
        </w:tabs>
        <w:jc w:val="both"/>
        <w:rPr>
          <w:sz w:val="23"/>
          <w:szCs w:val="23"/>
        </w:rPr>
      </w:pPr>
    </w:p>
    <w:p w:rsidR="009D7FFA" w:rsidRPr="001D44E2" w:rsidRDefault="009D7FFA" w:rsidP="009D7FFA">
      <w:pPr>
        <w:tabs>
          <w:tab w:val="left" w:pos="567"/>
        </w:tabs>
        <w:ind w:left="567" w:hanging="567"/>
        <w:jc w:val="both"/>
        <w:rPr>
          <w:sz w:val="23"/>
          <w:szCs w:val="23"/>
        </w:rPr>
      </w:pPr>
      <w:r w:rsidRPr="001D44E2">
        <w:rPr>
          <w:sz w:val="23"/>
          <w:szCs w:val="23"/>
        </w:rPr>
        <w:t xml:space="preserve">8.4. </w:t>
      </w:r>
      <w:r w:rsidRPr="001D44E2">
        <w:rPr>
          <w:sz w:val="23"/>
          <w:szCs w:val="23"/>
        </w:rPr>
        <w:tab/>
        <w:t xml:space="preserve">A pályázatokat írásban, zárt borítékban kell benyújtani </w:t>
      </w:r>
      <w:r w:rsidR="0079528B" w:rsidRPr="001D44E2">
        <w:rPr>
          <w:sz w:val="23"/>
          <w:szCs w:val="23"/>
        </w:rPr>
        <w:t xml:space="preserve">a </w:t>
      </w:r>
      <w:r w:rsidRPr="001D44E2">
        <w:rPr>
          <w:sz w:val="23"/>
          <w:szCs w:val="23"/>
        </w:rPr>
        <w:t>Székesfehérvár Városgondnoksága Kft</w:t>
      </w:r>
      <w:r w:rsidR="0079528B" w:rsidRPr="001D44E2">
        <w:rPr>
          <w:sz w:val="23"/>
          <w:szCs w:val="23"/>
        </w:rPr>
        <w:t>.</w:t>
      </w:r>
      <w:r w:rsidRPr="001D44E2">
        <w:rPr>
          <w:sz w:val="23"/>
          <w:szCs w:val="23"/>
        </w:rPr>
        <w:t xml:space="preserve"> – Piacfelügyelőség részére. A borítékon fel kell tüntetni a megpályázott </w:t>
      </w:r>
      <w:r w:rsidR="0079528B" w:rsidRPr="001D44E2">
        <w:rPr>
          <w:sz w:val="23"/>
          <w:szCs w:val="23"/>
        </w:rPr>
        <w:t>árusítóhelyiség</w:t>
      </w:r>
      <w:r w:rsidRPr="001D44E2">
        <w:rPr>
          <w:sz w:val="23"/>
          <w:szCs w:val="23"/>
        </w:rPr>
        <w:t xml:space="preserve"> sorszámát. </w:t>
      </w:r>
    </w:p>
    <w:p w:rsidR="009D7FFA" w:rsidRPr="001D44E2" w:rsidRDefault="009D7FFA" w:rsidP="009D7FFA">
      <w:pPr>
        <w:tabs>
          <w:tab w:val="left" w:pos="567"/>
        </w:tabs>
        <w:jc w:val="both"/>
        <w:rPr>
          <w:sz w:val="23"/>
          <w:szCs w:val="23"/>
        </w:rPr>
      </w:pPr>
    </w:p>
    <w:p w:rsidR="009D7FFA" w:rsidRPr="001D44E2" w:rsidRDefault="009D7FFA" w:rsidP="009D7FFA">
      <w:pPr>
        <w:tabs>
          <w:tab w:val="left" w:pos="567"/>
          <w:tab w:val="left" w:pos="5580"/>
        </w:tabs>
        <w:jc w:val="both"/>
        <w:rPr>
          <w:sz w:val="23"/>
          <w:szCs w:val="23"/>
        </w:rPr>
      </w:pPr>
      <w:r w:rsidRPr="001D44E2">
        <w:rPr>
          <w:sz w:val="23"/>
          <w:szCs w:val="23"/>
        </w:rPr>
        <w:t xml:space="preserve">8.5. </w:t>
      </w:r>
      <w:r w:rsidRPr="001D44E2">
        <w:rPr>
          <w:sz w:val="23"/>
          <w:szCs w:val="23"/>
        </w:rPr>
        <w:tab/>
        <w:t>A pályázatnak tartalmaznia kell:</w:t>
      </w:r>
    </w:p>
    <w:p w:rsidR="009D7FFA" w:rsidRPr="001D44E2" w:rsidRDefault="009D7FFA" w:rsidP="009D7FFA">
      <w:pPr>
        <w:tabs>
          <w:tab w:val="left" w:pos="-2835"/>
          <w:tab w:val="left" w:pos="567"/>
        </w:tabs>
        <w:ind w:left="1418"/>
        <w:jc w:val="both"/>
        <w:rPr>
          <w:sz w:val="23"/>
          <w:szCs w:val="23"/>
        </w:rPr>
      </w:pPr>
      <w:r w:rsidRPr="001D44E2">
        <w:rPr>
          <w:sz w:val="23"/>
          <w:szCs w:val="23"/>
        </w:rPr>
        <w:t>- a pályázó nevét és címét,</w:t>
      </w:r>
    </w:p>
    <w:p w:rsidR="009D7FFA" w:rsidRPr="001D44E2" w:rsidRDefault="009D7FFA" w:rsidP="009D7FFA">
      <w:pPr>
        <w:tabs>
          <w:tab w:val="left" w:pos="-2835"/>
          <w:tab w:val="left" w:pos="567"/>
        </w:tabs>
        <w:ind w:left="1418"/>
        <w:jc w:val="both"/>
        <w:rPr>
          <w:sz w:val="23"/>
          <w:szCs w:val="23"/>
        </w:rPr>
      </w:pPr>
      <w:r w:rsidRPr="001D44E2">
        <w:rPr>
          <w:sz w:val="23"/>
          <w:szCs w:val="23"/>
        </w:rPr>
        <w:t xml:space="preserve">- az értékesíteni kívánt termékkör megnevezését, </w:t>
      </w:r>
    </w:p>
    <w:p w:rsidR="009D7FFA" w:rsidRPr="001D44E2" w:rsidRDefault="009D7FFA" w:rsidP="009D7FFA">
      <w:pPr>
        <w:tabs>
          <w:tab w:val="left" w:pos="567"/>
        </w:tabs>
        <w:overflowPunct/>
        <w:autoSpaceDE/>
        <w:autoSpaceDN/>
        <w:adjustRightInd/>
        <w:ind w:left="1418"/>
        <w:jc w:val="both"/>
        <w:textAlignment w:val="auto"/>
        <w:rPr>
          <w:sz w:val="23"/>
          <w:szCs w:val="23"/>
        </w:rPr>
      </w:pPr>
      <w:r w:rsidRPr="001D44E2">
        <w:rPr>
          <w:sz w:val="23"/>
          <w:szCs w:val="23"/>
        </w:rPr>
        <w:t>- a tevékenység folytatására jogosító engedély másolatát</w:t>
      </w:r>
    </w:p>
    <w:p w:rsidR="009D7FFA" w:rsidRPr="001D44E2" w:rsidRDefault="009D7FFA" w:rsidP="009D7FFA">
      <w:pPr>
        <w:tabs>
          <w:tab w:val="left" w:pos="-2835"/>
          <w:tab w:val="left" w:pos="567"/>
        </w:tabs>
        <w:ind w:left="1418"/>
        <w:jc w:val="both"/>
        <w:rPr>
          <w:sz w:val="23"/>
          <w:szCs w:val="23"/>
        </w:rPr>
      </w:pPr>
      <w:r w:rsidRPr="001D44E2">
        <w:rPr>
          <w:sz w:val="23"/>
          <w:szCs w:val="23"/>
        </w:rPr>
        <w:t>- őstermelőnek be kell nyújtania az őstermelő gazdaságának bemutatását, termesztés körülményeit, termesztett növények fajtáját is.</w:t>
      </w:r>
    </w:p>
    <w:p w:rsidR="009D7FFA" w:rsidRPr="001D44E2" w:rsidRDefault="009D7FFA" w:rsidP="009D7FFA">
      <w:pPr>
        <w:tabs>
          <w:tab w:val="left" w:pos="567"/>
          <w:tab w:val="left" w:pos="5580"/>
        </w:tabs>
        <w:jc w:val="both"/>
        <w:rPr>
          <w:sz w:val="23"/>
          <w:szCs w:val="23"/>
        </w:rPr>
      </w:pPr>
    </w:p>
    <w:p w:rsidR="009D7FFA" w:rsidRPr="001D44E2" w:rsidRDefault="009D7FFA" w:rsidP="009D7FFA">
      <w:pPr>
        <w:tabs>
          <w:tab w:val="left" w:pos="567"/>
          <w:tab w:val="left" w:pos="5580"/>
        </w:tabs>
        <w:ind w:left="567" w:hanging="567"/>
        <w:jc w:val="both"/>
        <w:rPr>
          <w:sz w:val="23"/>
          <w:szCs w:val="23"/>
        </w:rPr>
      </w:pPr>
      <w:r w:rsidRPr="001D44E2">
        <w:rPr>
          <w:sz w:val="23"/>
          <w:szCs w:val="23"/>
        </w:rPr>
        <w:t xml:space="preserve">8.6. </w:t>
      </w:r>
      <w:r w:rsidRPr="001D44E2">
        <w:rPr>
          <w:sz w:val="23"/>
          <w:szCs w:val="23"/>
        </w:rPr>
        <w:tab/>
        <w:t>A pályázat érvénytelen, ha</w:t>
      </w:r>
    </w:p>
    <w:p w:rsidR="009D7FFA" w:rsidRPr="001D44E2" w:rsidRDefault="009D7FFA" w:rsidP="009D7FFA">
      <w:pPr>
        <w:tabs>
          <w:tab w:val="left" w:pos="1134"/>
          <w:tab w:val="left" w:pos="5580"/>
        </w:tabs>
        <w:ind w:left="567" w:hanging="567"/>
        <w:jc w:val="both"/>
        <w:rPr>
          <w:sz w:val="23"/>
          <w:szCs w:val="23"/>
        </w:rPr>
      </w:pPr>
      <w:r w:rsidRPr="001D44E2">
        <w:rPr>
          <w:sz w:val="23"/>
          <w:szCs w:val="23"/>
        </w:rPr>
        <w:tab/>
      </w:r>
      <w:r w:rsidRPr="001D44E2">
        <w:rPr>
          <w:sz w:val="23"/>
          <w:szCs w:val="23"/>
        </w:rPr>
        <w:tab/>
      </w:r>
      <w:proofErr w:type="gramStart"/>
      <w:r w:rsidRPr="001D44E2">
        <w:rPr>
          <w:sz w:val="23"/>
          <w:szCs w:val="23"/>
        </w:rPr>
        <w:t>a</w:t>
      </w:r>
      <w:proofErr w:type="gramEnd"/>
      <w:r w:rsidRPr="001D44E2">
        <w:rPr>
          <w:sz w:val="23"/>
          <w:szCs w:val="23"/>
        </w:rPr>
        <w:t xml:space="preserve">) </w:t>
      </w:r>
      <w:proofErr w:type="spellStart"/>
      <w:r w:rsidRPr="001D44E2">
        <w:rPr>
          <w:sz w:val="23"/>
          <w:szCs w:val="23"/>
        </w:rPr>
        <w:t>a</w:t>
      </w:r>
      <w:proofErr w:type="spellEnd"/>
      <w:r w:rsidRPr="001D44E2">
        <w:rPr>
          <w:sz w:val="23"/>
          <w:szCs w:val="23"/>
        </w:rPr>
        <w:t xml:space="preserve"> pályázati határidőn túl érkezett</w:t>
      </w:r>
    </w:p>
    <w:p w:rsidR="009D7FFA" w:rsidRPr="001D44E2" w:rsidRDefault="009D7FFA" w:rsidP="009D7FFA">
      <w:pPr>
        <w:tabs>
          <w:tab w:val="left" w:pos="1134"/>
          <w:tab w:val="left" w:pos="5580"/>
        </w:tabs>
        <w:ind w:left="567" w:hanging="567"/>
        <w:jc w:val="both"/>
        <w:rPr>
          <w:sz w:val="23"/>
          <w:szCs w:val="23"/>
        </w:rPr>
      </w:pPr>
      <w:r w:rsidRPr="001D44E2">
        <w:rPr>
          <w:sz w:val="23"/>
          <w:szCs w:val="23"/>
        </w:rPr>
        <w:tab/>
      </w:r>
      <w:r w:rsidRPr="001D44E2">
        <w:rPr>
          <w:sz w:val="23"/>
          <w:szCs w:val="23"/>
        </w:rPr>
        <w:tab/>
        <w:t xml:space="preserve">b) nem tartalmazza a 8.5. pontban felsorolt, az Üzemeltető által a pályázati felhívásban konkrétan meghatározott kötelező tartalmi elemeket. </w:t>
      </w:r>
    </w:p>
    <w:p w:rsidR="009D7FFA" w:rsidRPr="001D44E2" w:rsidRDefault="009D7FFA" w:rsidP="009D7FFA">
      <w:pPr>
        <w:rPr>
          <w:sz w:val="23"/>
          <w:szCs w:val="23"/>
        </w:rPr>
      </w:pPr>
    </w:p>
    <w:p w:rsidR="009D7FFA" w:rsidRPr="001D44E2" w:rsidRDefault="001D44E2" w:rsidP="009D7FFA">
      <w:pPr>
        <w:pStyle w:val="Listaszerbekezds"/>
        <w:ind w:left="567" w:hanging="567"/>
        <w:jc w:val="both"/>
        <w:rPr>
          <w:sz w:val="23"/>
          <w:szCs w:val="23"/>
        </w:rPr>
      </w:pPr>
      <w:r w:rsidRPr="001D44E2">
        <w:rPr>
          <w:sz w:val="23"/>
          <w:szCs w:val="23"/>
        </w:rPr>
        <w:t xml:space="preserve">8.7. </w:t>
      </w:r>
      <w:r w:rsidRPr="001D44E2">
        <w:rPr>
          <w:sz w:val="23"/>
          <w:szCs w:val="23"/>
        </w:rPr>
        <w:tab/>
        <w:t>Amennyiben egy árusítóhelyiségre</w:t>
      </w:r>
      <w:r w:rsidR="009D7FFA" w:rsidRPr="001D44E2">
        <w:rPr>
          <w:sz w:val="23"/>
          <w:szCs w:val="23"/>
        </w:rPr>
        <w:t xml:space="preserve"> több érvényes pályázat érkezik, licittárgyalásra kerül sor, melyet az Üzemeltető a pályázati felhívásban meghatározott időpontban bonyolít le. </w:t>
      </w:r>
    </w:p>
    <w:p w:rsidR="009D7FFA" w:rsidRPr="001D44E2" w:rsidRDefault="009D7FFA" w:rsidP="009D7FFA">
      <w:pPr>
        <w:jc w:val="both"/>
        <w:rPr>
          <w:sz w:val="23"/>
          <w:szCs w:val="23"/>
        </w:rPr>
      </w:pPr>
    </w:p>
    <w:p w:rsidR="009D7FFA" w:rsidRPr="001D44E2" w:rsidRDefault="001D44E2" w:rsidP="009D7FFA">
      <w:pPr>
        <w:ind w:left="567" w:hanging="567"/>
        <w:jc w:val="both"/>
        <w:rPr>
          <w:sz w:val="23"/>
          <w:szCs w:val="23"/>
        </w:rPr>
      </w:pPr>
      <w:r w:rsidRPr="001D44E2">
        <w:rPr>
          <w:sz w:val="23"/>
          <w:szCs w:val="23"/>
        </w:rPr>
        <w:t xml:space="preserve">8.8. </w:t>
      </w:r>
      <w:r w:rsidRPr="001D44E2">
        <w:rPr>
          <w:sz w:val="23"/>
          <w:szCs w:val="23"/>
        </w:rPr>
        <w:tab/>
        <w:t>Az árusítóhelyiségek</w:t>
      </w:r>
      <w:r w:rsidR="009D7FFA" w:rsidRPr="001D44E2">
        <w:rPr>
          <w:sz w:val="23"/>
          <w:szCs w:val="23"/>
        </w:rPr>
        <w:t xml:space="preserve"> bérleti díjának minimális összegét a 2</w:t>
      </w:r>
      <w:proofErr w:type="gramStart"/>
      <w:r w:rsidR="009D7FFA" w:rsidRPr="001D44E2">
        <w:rPr>
          <w:sz w:val="23"/>
          <w:szCs w:val="23"/>
        </w:rPr>
        <w:t>.</w:t>
      </w:r>
      <w:r w:rsidRPr="001D44E2">
        <w:rPr>
          <w:sz w:val="23"/>
          <w:szCs w:val="23"/>
        </w:rPr>
        <w:t>sz.</w:t>
      </w:r>
      <w:proofErr w:type="gramEnd"/>
      <w:r w:rsidR="009D7FFA" w:rsidRPr="001D44E2">
        <w:rPr>
          <w:sz w:val="23"/>
          <w:szCs w:val="23"/>
        </w:rPr>
        <w:t xml:space="preserve"> melléklet tar</w:t>
      </w:r>
      <w:r w:rsidRPr="001D44E2">
        <w:rPr>
          <w:sz w:val="23"/>
          <w:szCs w:val="23"/>
        </w:rPr>
        <w:t>talmazza. Amennyiben az adott árusítóhelyiségre</w:t>
      </w:r>
      <w:r w:rsidR="009D7FFA" w:rsidRPr="001D44E2">
        <w:rPr>
          <w:sz w:val="23"/>
          <w:szCs w:val="23"/>
        </w:rPr>
        <w:t xml:space="preserve"> több érvényes pályáza</w:t>
      </w:r>
      <w:r w:rsidRPr="001D44E2">
        <w:rPr>
          <w:sz w:val="23"/>
          <w:szCs w:val="23"/>
        </w:rPr>
        <w:t>t érkezett, a helyiségért</w:t>
      </w:r>
      <w:r w:rsidR="009D7FFA" w:rsidRPr="001D44E2">
        <w:rPr>
          <w:sz w:val="23"/>
          <w:szCs w:val="23"/>
        </w:rPr>
        <w:t xml:space="preserve"> f</w:t>
      </w:r>
      <w:r w:rsidRPr="001D44E2">
        <w:rPr>
          <w:sz w:val="23"/>
          <w:szCs w:val="23"/>
        </w:rPr>
        <w:t>izetendő bérleti díj összege az</w:t>
      </w:r>
      <w:r w:rsidR="009D7FFA" w:rsidRPr="001D44E2">
        <w:rPr>
          <w:sz w:val="23"/>
          <w:szCs w:val="23"/>
        </w:rPr>
        <w:t xml:space="preserve"> érvényes pályázatot benyújtott pályázók között licittárgyalás útján kerül meghatározásra.</w:t>
      </w:r>
    </w:p>
    <w:p w:rsidR="009D7FFA" w:rsidRPr="001D44E2" w:rsidRDefault="009D7FFA" w:rsidP="009D7FFA">
      <w:pPr>
        <w:jc w:val="both"/>
        <w:rPr>
          <w:sz w:val="23"/>
          <w:szCs w:val="23"/>
        </w:rPr>
      </w:pPr>
    </w:p>
    <w:p w:rsidR="009D7FFA" w:rsidRPr="001D44E2" w:rsidRDefault="001D44E2" w:rsidP="009D7FFA">
      <w:pPr>
        <w:ind w:left="567" w:hanging="567"/>
        <w:jc w:val="both"/>
        <w:rPr>
          <w:sz w:val="23"/>
          <w:szCs w:val="23"/>
        </w:rPr>
      </w:pPr>
      <w:r w:rsidRPr="001D44E2">
        <w:rPr>
          <w:sz w:val="23"/>
          <w:szCs w:val="23"/>
        </w:rPr>
        <w:t xml:space="preserve">8.9. </w:t>
      </w:r>
      <w:r w:rsidRPr="001D44E2">
        <w:rPr>
          <w:sz w:val="23"/>
          <w:szCs w:val="23"/>
        </w:rPr>
        <w:tab/>
        <w:t>Amennyiben egy árusítóhelyiségre</w:t>
      </w:r>
      <w:r w:rsidR="009D7FFA" w:rsidRPr="001D44E2">
        <w:rPr>
          <w:sz w:val="23"/>
          <w:szCs w:val="23"/>
        </w:rPr>
        <w:t xml:space="preserve"> nem érkezett érvényes pályázat, az Üzemeltető a bérleti díj minimális összegét a következő pályázati kiírásban legfeljebb 50 %-kal alacsonyabb összegben is meghatározhatja.</w:t>
      </w:r>
    </w:p>
    <w:p w:rsidR="009D7FFA" w:rsidRPr="005222CA" w:rsidRDefault="009D7FFA" w:rsidP="009D7FFA">
      <w:pPr>
        <w:jc w:val="both"/>
        <w:rPr>
          <w:color w:val="FF0000"/>
          <w:sz w:val="23"/>
          <w:szCs w:val="23"/>
        </w:rPr>
      </w:pPr>
    </w:p>
    <w:p w:rsidR="009D7FFA" w:rsidRPr="001D44E2" w:rsidRDefault="009D7FFA" w:rsidP="009D7FFA">
      <w:pPr>
        <w:pStyle w:val="Listaszerbekezds"/>
        <w:tabs>
          <w:tab w:val="left" w:pos="567"/>
        </w:tabs>
        <w:ind w:left="567" w:hanging="567"/>
        <w:jc w:val="both"/>
        <w:rPr>
          <w:sz w:val="23"/>
          <w:szCs w:val="23"/>
        </w:rPr>
      </w:pPr>
      <w:r w:rsidRPr="001D44E2">
        <w:rPr>
          <w:sz w:val="23"/>
          <w:szCs w:val="23"/>
        </w:rPr>
        <w:t xml:space="preserve">8.10. </w:t>
      </w:r>
      <w:r w:rsidRPr="001D44E2">
        <w:rPr>
          <w:sz w:val="23"/>
          <w:szCs w:val="23"/>
        </w:rPr>
        <w:tab/>
        <w:t>Az Üzemeltető a pályázati eljárás során az alábbi kedvezményeket alkalmazza:</w:t>
      </w:r>
    </w:p>
    <w:p w:rsidR="009D7FFA" w:rsidRPr="001D44E2" w:rsidRDefault="009D7FFA" w:rsidP="009D7FFA">
      <w:pPr>
        <w:tabs>
          <w:tab w:val="left" w:pos="567"/>
          <w:tab w:val="left" w:pos="1134"/>
          <w:tab w:val="left" w:pos="1418"/>
          <w:tab w:val="left" w:pos="1560"/>
        </w:tabs>
        <w:ind w:left="993"/>
        <w:jc w:val="both"/>
        <w:rPr>
          <w:sz w:val="23"/>
          <w:szCs w:val="23"/>
        </w:rPr>
      </w:pPr>
      <w:r w:rsidRPr="001D44E2">
        <w:rPr>
          <w:sz w:val="23"/>
          <w:szCs w:val="23"/>
        </w:rPr>
        <w:t>- székesfehérvári székhellyel rendelkezők 10% bérleti díj-kedvezményben részesülnek, melynek beszámítása a licittárgyalás során történik,</w:t>
      </w:r>
    </w:p>
    <w:p w:rsidR="009D7FFA" w:rsidRPr="001D44E2" w:rsidRDefault="009D7FFA" w:rsidP="009D7FFA">
      <w:pPr>
        <w:tabs>
          <w:tab w:val="left" w:pos="567"/>
        </w:tabs>
        <w:ind w:left="993"/>
        <w:jc w:val="both"/>
        <w:rPr>
          <w:sz w:val="23"/>
          <w:szCs w:val="23"/>
        </w:rPr>
      </w:pPr>
      <w:r w:rsidRPr="001D44E2">
        <w:rPr>
          <w:sz w:val="23"/>
          <w:szCs w:val="23"/>
        </w:rPr>
        <w:t>- a már bérleti joggal rendelkezők 10% bérleti díj-kedvezményben részesülnek, melynek beszámítása a licittárgyalás során történik.</w:t>
      </w:r>
    </w:p>
    <w:p w:rsidR="009D7FFA" w:rsidRPr="001D44E2" w:rsidRDefault="009D7FFA" w:rsidP="009D7FFA">
      <w:pPr>
        <w:tabs>
          <w:tab w:val="left" w:pos="567"/>
        </w:tabs>
        <w:jc w:val="both"/>
        <w:rPr>
          <w:sz w:val="23"/>
          <w:szCs w:val="23"/>
        </w:rPr>
      </w:pPr>
    </w:p>
    <w:p w:rsidR="009D7FFA" w:rsidRPr="001D44E2" w:rsidRDefault="009D7FFA" w:rsidP="009D7FFA">
      <w:pPr>
        <w:tabs>
          <w:tab w:val="left" w:pos="567"/>
        </w:tabs>
        <w:ind w:left="567" w:hanging="567"/>
        <w:jc w:val="both"/>
        <w:rPr>
          <w:sz w:val="23"/>
          <w:szCs w:val="23"/>
        </w:rPr>
      </w:pPr>
      <w:r w:rsidRPr="001D44E2">
        <w:rPr>
          <w:sz w:val="23"/>
          <w:szCs w:val="23"/>
        </w:rPr>
        <w:t xml:space="preserve">8.11. A pályázati eljárás során az Üzemeltető előnyben részesítheti azokat, akik </w:t>
      </w:r>
    </w:p>
    <w:p w:rsidR="009D7FFA" w:rsidRPr="001D44E2" w:rsidRDefault="009D7FFA" w:rsidP="009D7FFA">
      <w:pPr>
        <w:tabs>
          <w:tab w:val="left" w:pos="142"/>
          <w:tab w:val="left" w:pos="567"/>
          <w:tab w:val="left" w:pos="1701"/>
        </w:tabs>
        <w:ind w:left="993"/>
        <w:jc w:val="both"/>
        <w:rPr>
          <w:sz w:val="23"/>
          <w:szCs w:val="23"/>
        </w:rPr>
      </w:pPr>
      <w:r w:rsidRPr="001D44E2">
        <w:rPr>
          <w:sz w:val="23"/>
          <w:szCs w:val="23"/>
        </w:rPr>
        <w:t>- vállalják, hogy Fejér megyében termesztett vagy előállított termékeket értékesítenek;</w:t>
      </w:r>
    </w:p>
    <w:p w:rsidR="009D7FFA" w:rsidRPr="001D44E2" w:rsidRDefault="009D7FFA" w:rsidP="009D7FFA">
      <w:pPr>
        <w:tabs>
          <w:tab w:val="left" w:pos="567"/>
        </w:tabs>
        <w:ind w:left="993"/>
        <w:jc w:val="both"/>
        <w:rPr>
          <w:sz w:val="23"/>
          <w:szCs w:val="23"/>
        </w:rPr>
      </w:pPr>
      <w:r w:rsidRPr="001D44E2">
        <w:rPr>
          <w:sz w:val="23"/>
          <w:szCs w:val="23"/>
        </w:rPr>
        <w:t>- olyan terméket értékesítenek, amelyet a piacon más nem árusít.</w:t>
      </w:r>
    </w:p>
    <w:p w:rsidR="009D7FFA" w:rsidRPr="001D44E2" w:rsidRDefault="009D7FFA" w:rsidP="009D7FFA">
      <w:pPr>
        <w:pStyle w:val="Listaszerbekezds"/>
        <w:tabs>
          <w:tab w:val="left" w:pos="567"/>
        </w:tabs>
        <w:ind w:left="0"/>
        <w:jc w:val="both"/>
        <w:rPr>
          <w:rFonts w:eastAsia="Calibri"/>
          <w:sz w:val="23"/>
          <w:szCs w:val="23"/>
          <w:lang w:eastAsia="en-US"/>
        </w:rPr>
      </w:pPr>
    </w:p>
    <w:p w:rsidR="009D7FFA" w:rsidRPr="001D44E2" w:rsidRDefault="009D7FFA" w:rsidP="009D7FFA">
      <w:pPr>
        <w:pStyle w:val="Listaszerbekezds"/>
        <w:tabs>
          <w:tab w:val="left" w:pos="567"/>
        </w:tabs>
        <w:ind w:left="567" w:hanging="567"/>
        <w:jc w:val="both"/>
        <w:rPr>
          <w:sz w:val="23"/>
          <w:szCs w:val="23"/>
        </w:rPr>
      </w:pPr>
      <w:r w:rsidRPr="001D44E2">
        <w:rPr>
          <w:rFonts w:eastAsia="Calibri"/>
          <w:sz w:val="23"/>
          <w:szCs w:val="23"/>
          <w:lang w:eastAsia="en-US"/>
        </w:rPr>
        <w:t xml:space="preserve">8.12. </w:t>
      </w:r>
      <w:r w:rsidRPr="001D44E2">
        <w:rPr>
          <w:rFonts w:eastAsia="Calibri"/>
          <w:sz w:val="23"/>
          <w:szCs w:val="23"/>
          <w:lang w:eastAsia="en-US"/>
        </w:rPr>
        <w:tab/>
        <w:t>A pályá</w:t>
      </w:r>
      <w:r w:rsidR="005222CA" w:rsidRPr="001D44E2">
        <w:rPr>
          <w:rFonts w:eastAsia="Calibri"/>
          <w:sz w:val="23"/>
          <w:szCs w:val="23"/>
          <w:lang w:eastAsia="en-US"/>
        </w:rPr>
        <w:t>z</w:t>
      </w:r>
      <w:r w:rsidR="001D44E2" w:rsidRPr="001D44E2">
        <w:rPr>
          <w:rFonts w:eastAsia="Calibri"/>
          <w:sz w:val="23"/>
          <w:szCs w:val="23"/>
          <w:lang w:eastAsia="en-US"/>
        </w:rPr>
        <w:t>at kiírásakor az adott árusítóhelyiségre</w:t>
      </w:r>
      <w:r w:rsidRPr="001D44E2">
        <w:rPr>
          <w:rFonts w:eastAsia="Calibri"/>
          <w:sz w:val="23"/>
          <w:szCs w:val="23"/>
          <w:lang w:eastAsia="en-US"/>
        </w:rPr>
        <w:t xml:space="preserve"> bérleti szerződéssel nem rendelkező személlyel kötött bérleti szerződésben az Üzemeltető kauciót köt ki. A kaució mértéke </w:t>
      </w:r>
      <w:r w:rsidR="001D44E2">
        <w:rPr>
          <w:rFonts w:eastAsia="Calibri"/>
          <w:sz w:val="23"/>
          <w:szCs w:val="23"/>
          <w:lang w:eastAsia="en-US"/>
        </w:rPr>
        <w:t>évi</w:t>
      </w:r>
      <w:r w:rsidR="005222CA" w:rsidRPr="001D44E2">
        <w:rPr>
          <w:rFonts w:eastAsia="Calibri"/>
          <w:sz w:val="23"/>
          <w:szCs w:val="23"/>
          <w:lang w:eastAsia="en-US"/>
        </w:rPr>
        <w:t xml:space="preserve"> </w:t>
      </w:r>
      <w:r w:rsidRPr="001D44E2">
        <w:rPr>
          <w:sz w:val="23"/>
          <w:szCs w:val="23"/>
        </w:rPr>
        <w:t xml:space="preserve">két hónap bérleti díjnak megfelelő összeg. A kauciót a bérleti szerződés megkötésekor egy összegben kell megfizetni. </w:t>
      </w:r>
    </w:p>
    <w:p w:rsidR="009D7FFA" w:rsidRPr="005222CA" w:rsidRDefault="009D7FFA" w:rsidP="009D7FFA">
      <w:pPr>
        <w:rPr>
          <w:color w:val="FF0000"/>
          <w:sz w:val="23"/>
          <w:szCs w:val="23"/>
        </w:rPr>
      </w:pPr>
    </w:p>
    <w:p w:rsidR="006A458C" w:rsidRPr="005222CA" w:rsidRDefault="006A458C" w:rsidP="00E55F77">
      <w:pPr>
        <w:jc w:val="both"/>
        <w:rPr>
          <w:color w:val="FF0000"/>
          <w:sz w:val="23"/>
          <w:szCs w:val="23"/>
        </w:rPr>
      </w:pPr>
    </w:p>
    <w:p w:rsidR="00AF5B3B" w:rsidRPr="005222CA" w:rsidRDefault="00AF5B3B" w:rsidP="00E55F77">
      <w:pPr>
        <w:jc w:val="center"/>
        <w:rPr>
          <w:b/>
          <w:color w:val="FF0000"/>
          <w:sz w:val="23"/>
          <w:szCs w:val="23"/>
          <w:u w:val="single"/>
        </w:rPr>
      </w:pPr>
    </w:p>
    <w:p w:rsidR="001E13E7" w:rsidRDefault="005222CA" w:rsidP="00E55F77">
      <w:pPr>
        <w:pStyle w:val="Listaszerbekezds"/>
        <w:tabs>
          <w:tab w:val="left" w:pos="567"/>
        </w:tabs>
        <w:ind w:left="0"/>
        <w:jc w:val="center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9</w:t>
      </w:r>
      <w:r w:rsidR="00E55F77" w:rsidRPr="00FB0A7E">
        <w:rPr>
          <w:b/>
          <w:sz w:val="23"/>
          <w:szCs w:val="23"/>
          <w:u w:val="single"/>
        </w:rPr>
        <w:t xml:space="preserve">. Az asztalokra vonatkozó </w:t>
      </w:r>
      <w:r w:rsidR="001E13E7">
        <w:rPr>
          <w:b/>
          <w:sz w:val="23"/>
          <w:szCs w:val="23"/>
          <w:u w:val="single"/>
        </w:rPr>
        <w:t>bérleti szerződéssel kapcsolatos általános szabályok</w:t>
      </w:r>
    </w:p>
    <w:p w:rsidR="001E13E7" w:rsidRDefault="001E13E7" w:rsidP="001E13E7">
      <w:pPr>
        <w:jc w:val="both"/>
        <w:rPr>
          <w:color w:val="000000"/>
          <w:sz w:val="23"/>
          <w:szCs w:val="23"/>
        </w:rPr>
      </w:pPr>
    </w:p>
    <w:p w:rsidR="000221C9" w:rsidRPr="00FB0A7E" w:rsidRDefault="000221C9" w:rsidP="001E13E7">
      <w:pPr>
        <w:jc w:val="both"/>
        <w:rPr>
          <w:color w:val="000000"/>
          <w:sz w:val="23"/>
          <w:szCs w:val="23"/>
        </w:rPr>
      </w:pPr>
    </w:p>
    <w:p w:rsidR="001E13E7" w:rsidRPr="00FB0A7E" w:rsidRDefault="005222CA" w:rsidP="001E13E7">
      <w:pPr>
        <w:tabs>
          <w:tab w:val="left" w:pos="567"/>
        </w:tabs>
        <w:ind w:left="567" w:hanging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9</w:t>
      </w:r>
      <w:r w:rsidR="001E13E7" w:rsidRPr="00FB0A7E">
        <w:rPr>
          <w:color w:val="000000"/>
          <w:sz w:val="23"/>
          <w:szCs w:val="23"/>
        </w:rPr>
        <w:t xml:space="preserve">.1. </w:t>
      </w:r>
      <w:r w:rsidR="001E13E7" w:rsidRPr="00FB0A7E">
        <w:rPr>
          <w:color w:val="000000"/>
          <w:sz w:val="23"/>
          <w:szCs w:val="23"/>
        </w:rPr>
        <w:tab/>
        <w:t xml:space="preserve">Az </w:t>
      </w:r>
      <w:r w:rsidR="001E13E7">
        <w:rPr>
          <w:color w:val="000000"/>
          <w:sz w:val="23"/>
          <w:szCs w:val="23"/>
        </w:rPr>
        <w:t>asztalokra</w:t>
      </w:r>
      <w:r w:rsidR="001E13E7" w:rsidRPr="00FB0A7E">
        <w:rPr>
          <w:color w:val="000000"/>
          <w:sz w:val="23"/>
          <w:szCs w:val="23"/>
        </w:rPr>
        <w:t xml:space="preserve"> határozott időre, legfeljebb </w:t>
      </w:r>
      <w:r w:rsidR="001E13E7">
        <w:rPr>
          <w:color w:val="000000"/>
          <w:sz w:val="23"/>
          <w:szCs w:val="23"/>
        </w:rPr>
        <w:t>1</w:t>
      </w:r>
      <w:r w:rsidR="001E13E7" w:rsidRPr="00FB0A7E">
        <w:rPr>
          <w:color w:val="000000"/>
          <w:sz w:val="23"/>
          <w:szCs w:val="23"/>
        </w:rPr>
        <w:t xml:space="preserve"> évre köthető bérleti szerződés.</w:t>
      </w:r>
      <w:r w:rsidR="001E13E7">
        <w:rPr>
          <w:color w:val="000000"/>
          <w:sz w:val="23"/>
          <w:szCs w:val="23"/>
        </w:rPr>
        <w:t xml:space="preserve"> </w:t>
      </w:r>
    </w:p>
    <w:p w:rsidR="001E13E7" w:rsidRPr="00FB0A7E" w:rsidRDefault="001E13E7" w:rsidP="001E13E7">
      <w:pPr>
        <w:jc w:val="both"/>
        <w:rPr>
          <w:sz w:val="23"/>
          <w:szCs w:val="23"/>
        </w:rPr>
      </w:pPr>
    </w:p>
    <w:p w:rsidR="001E13E7" w:rsidRPr="00FB0A7E" w:rsidRDefault="005222CA" w:rsidP="001E13E7">
      <w:pPr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1E13E7" w:rsidRPr="00FB0A7E">
        <w:rPr>
          <w:sz w:val="23"/>
          <w:szCs w:val="23"/>
        </w:rPr>
        <w:t xml:space="preserve">.2. </w:t>
      </w:r>
      <w:r w:rsidR="001E13E7" w:rsidRPr="00FB0A7E">
        <w:rPr>
          <w:sz w:val="23"/>
          <w:szCs w:val="23"/>
        </w:rPr>
        <w:tab/>
        <w:t>Az Ü</w:t>
      </w:r>
      <w:r w:rsidR="001E13E7">
        <w:rPr>
          <w:sz w:val="23"/>
          <w:szCs w:val="23"/>
        </w:rPr>
        <w:t xml:space="preserve">zemeltető a bérleti szerződést </w:t>
      </w:r>
      <w:r w:rsidR="001E13E7" w:rsidRPr="00FB0A7E">
        <w:rPr>
          <w:sz w:val="23"/>
          <w:szCs w:val="23"/>
        </w:rPr>
        <w:t>pályázati eljárás lefolytatását követően köti meg a bérlővel.</w:t>
      </w:r>
    </w:p>
    <w:p w:rsidR="001E13E7" w:rsidRPr="00FB0A7E" w:rsidRDefault="001E13E7" w:rsidP="001E13E7">
      <w:pPr>
        <w:jc w:val="both"/>
        <w:rPr>
          <w:color w:val="00B050"/>
          <w:sz w:val="23"/>
          <w:szCs w:val="23"/>
        </w:rPr>
      </w:pPr>
    </w:p>
    <w:p w:rsidR="001E13E7" w:rsidRPr="007F3BFC" w:rsidRDefault="005222CA" w:rsidP="001E13E7">
      <w:pPr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1E13E7" w:rsidRPr="00FB0A7E">
        <w:rPr>
          <w:sz w:val="23"/>
          <w:szCs w:val="23"/>
        </w:rPr>
        <w:t xml:space="preserve">.3. </w:t>
      </w:r>
      <w:r w:rsidR="001E13E7" w:rsidRPr="00FB0A7E">
        <w:rPr>
          <w:sz w:val="23"/>
          <w:szCs w:val="23"/>
        </w:rPr>
        <w:tab/>
      </w:r>
      <w:r w:rsidR="001E13E7">
        <w:rPr>
          <w:color w:val="000000"/>
          <w:sz w:val="23"/>
          <w:szCs w:val="23"/>
        </w:rPr>
        <w:t xml:space="preserve">A </w:t>
      </w:r>
      <w:r w:rsidR="001E13E7" w:rsidRPr="007F3BFC">
        <w:rPr>
          <w:color w:val="000000"/>
          <w:sz w:val="23"/>
          <w:szCs w:val="23"/>
        </w:rPr>
        <w:t xml:space="preserve">bérleti szerződésben rögzítésre kerül, hogy az asztalt a bérlő hétfőtől szombatig használhatja. </w:t>
      </w:r>
      <w:r w:rsidR="001E13E7" w:rsidRPr="007F3BFC">
        <w:rPr>
          <w:sz w:val="23"/>
          <w:szCs w:val="23"/>
        </w:rPr>
        <w:t>A bérlő az asztalt nem adhatja albérletbe, az asztal használatát másnak nem engedheti át, és az asztal bérleti joga nem örökölhető.</w:t>
      </w:r>
    </w:p>
    <w:p w:rsidR="001E13E7" w:rsidRPr="007F3BFC" w:rsidRDefault="001E13E7" w:rsidP="001E13E7">
      <w:pPr>
        <w:ind w:left="567" w:hanging="567"/>
        <w:jc w:val="both"/>
        <w:rPr>
          <w:sz w:val="23"/>
          <w:szCs w:val="23"/>
        </w:rPr>
      </w:pPr>
    </w:p>
    <w:p w:rsidR="005467FF" w:rsidRPr="007F3BFC" w:rsidRDefault="005222CA" w:rsidP="001E13E7">
      <w:pPr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5467FF" w:rsidRPr="007F3BFC">
        <w:rPr>
          <w:sz w:val="23"/>
          <w:szCs w:val="23"/>
        </w:rPr>
        <w:t xml:space="preserve">.4. </w:t>
      </w:r>
      <w:r w:rsidR="005467FF" w:rsidRPr="007F3BFC">
        <w:rPr>
          <w:sz w:val="23"/>
          <w:szCs w:val="23"/>
        </w:rPr>
        <w:tab/>
        <w:t>Az asztalbérlő az asztal bérleti díján felül a 2. mellékletben meghatározott áramdíjat és hulladékszállítási díjat köteles fizetni.</w:t>
      </w:r>
    </w:p>
    <w:p w:rsidR="005467FF" w:rsidRPr="007F3BFC" w:rsidRDefault="005467FF" w:rsidP="001E13E7">
      <w:pPr>
        <w:ind w:left="567" w:hanging="567"/>
        <w:jc w:val="both"/>
        <w:rPr>
          <w:sz w:val="23"/>
          <w:szCs w:val="23"/>
        </w:rPr>
      </w:pPr>
    </w:p>
    <w:p w:rsidR="001827A1" w:rsidRPr="009727B9" w:rsidRDefault="005222CA" w:rsidP="009727B9">
      <w:pPr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1E13E7" w:rsidRPr="007F3BFC">
        <w:rPr>
          <w:sz w:val="23"/>
          <w:szCs w:val="23"/>
        </w:rPr>
        <w:t xml:space="preserve">.5. </w:t>
      </w:r>
      <w:r w:rsidR="001E13E7" w:rsidRPr="007F3BFC">
        <w:rPr>
          <w:sz w:val="23"/>
          <w:szCs w:val="23"/>
        </w:rPr>
        <w:tab/>
        <w:t xml:space="preserve">A bérlő a bérleti szerződés megszűnésekor köteles az </w:t>
      </w:r>
      <w:r w:rsidR="001827A1" w:rsidRPr="007F3BFC">
        <w:rPr>
          <w:sz w:val="23"/>
          <w:szCs w:val="23"/>
        </w:rPr>
        <w:t>asztalt</w:t>
      </w:r>
      <w:r w:rsidR="001E13E7" w:rsidRPr="007F3BFC">
        <w:rPr>
          <w:sz w:val="23"/>
          <w:szCs w:val="23"/>
        </w:rPr>
        <w:t xml:space="preserve"> tisztán, legalább az eredeti ál</w:t>
      </w:r>
      <w:r w:rsidR="001827A1" w:rsidRPr="007F3BFC">
        <w:rPr>
          <w:sz w:val="23"/>
          <w:szCs w:val="23"/>
        </w:rPr>
        <w:t>lapotának megfelelő állapotban</w:t>
      </w:r>
      <w:r w:rsidR="001827A1">
        <w:rPr>
          <w:sz w:val="23"/>
          <w:szCs w:val="23"/>
        </w:rPr>
        <w:t xml:space="preserve"> </w:t>
      </w:r>
      <w:r w:rsidR="001E13E7">
        <w:rPr>
          <w:sz w:val="23"/>
          <w:szCs w:val="23"/>
        </w:rPr>
        <w:t>átadni az Üzemeltetőnek.</w:t>
      </w:r>
    </w:p>
    <w:p w:rsidR="00D0240A" w:rsidRDefault="00D0240A" w:rsidP="00E55F77">
      <w:pPr>
        <w:pStyle w:val="Listaszerbekezds"/>
        <w:tabs>
          <w:tab w:val="left" w:pos="567"/>
        </w:tabs>
        <w:ind w:left="0"/>
        <w:jc w:val="center"/>
        <w:rPr>
          <w:b/>
          <w:sz w:val="23"/>
          <w:szCs w:val="23"/>
          <w:u w:val="single"/>
        </w:rPr>
      </w:pPr>
    </w:p>
    <w:p w:rsidR="00E55F77" w:rsidRPr="00FB0A7E" w:rsidRDefault="005222CA" w:rsidP="00E55F77">
      <w:pPr>
        <w:pStyle w:val="Listaszerbekezds"/>
        <w:tabs>
          <w:tab w:val="left" w:pos="567"/>
        </w:tabs>
        <w:ind w:left="0"/>
        <w:jc w:val="center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10</w:t>
      </w:r>
      <w:r w:rsidR="001E13E7">
        <w:rPr>
          <w:b/>
          <w:sz w:val="23"/>
          <w:szCs w:val="23"/>
          <w:u w:val="single"/>
        </w:rPr>
        <w:t xml:space="preserve">. Az asztalokra vonatkozó </w:t>
      </w:r>
      <w:r w:rsidR="00E55F77" w:rsidRPr="00FB0A7E">
        <w:rPr>
          <w:b/>
          <w:sz w:val="23"/>
          <w:szCs w:val="23"/>
          <w:u w:val="single"/>
        </w:rPr>
        <w:t>pályázati eljárás szabályai</w:t>
      </w:r>
    </w:p>
    <w:p w:rsidR="00E55F77" w:rsidRDefault="00E55F77" w:rsidP="00E55F77">
      <w:pPr>
        <w:pStyle w:val="Listaszerbekezds"/>
        <w:tabs>
          <w:tab w:val="left" w:pos="567"/>
        </w:tabs>
        <w:ind w:left="0"/>
        <w:jc w:val="both"/>
        <w:rPr>
          <w:rFonts w:eastAsia="Calibri"/>
          <w:sz w:val="23"/>
          <w:szCs w:val="23"/>
          <w:lang w:eastAsia="en-US"/>
        </w:rPr>
      </w:pPr>
    </w:p>
    <w:p w:rsidR="001E13E7" w:rsidRPr="00FB0A7E" w:rsidRDefault="001E13E7" w:rsidP="00E55F77">
      <w:pPr>
        <w:pStyle w:val="Listaszerbekezds"/>
        <w:tabs>
          <w:tab w:val="left" w:pos="567"/>
        </w:tabs>
        <w:ind w:left="0"/>
        <w:jc w:val="both"/>
        <w:rPr>
          <w:rFonts w:eastAsia="Calibri"/>
          <w:sz w:val="23"/>
          <w:szCs w:val="23"/>
          <w:lang w:eastAsia="en-US"/>
        </w:rPr>
      </w:pPr>
    </w:p>
    <w:p w:rsidR="00CB07FA" w:rsidRDefault="005222CA" w:rsidP="00CB07FA">
      <w:pPr>
        <w:tabs>
          <w:tab w:val="left" w:pos="567"/>
          <w:tab w:val="left" w:pos="5580"/>
        </w:tabs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>10</w:t>
      </w:r>
      <w:r w:rsidR="00A35643" w:rsidRPr="00FB0A7E">
        <w:rPr>
          <w:sz w:val="23"/>
          <w:szCs w:val="23"/>
        </w:rPr>
        <w:t>.1.</w:t>
      </w:r>
      <w:r w:rsidR="00E55F77" w:rsidRPr="00FB0A7E">
        <w:rPr>
          <w:sz w:val="23"/>
          <w:szCs w:val="23"/>
        </w:rPr>
        <w:t xml:space="preserve"> </w:t>
      </w:r>
      <w:r w:rsidR="00E55F77" w:rsidRPr="00FB0A7E">
        <w:rPr>
          <w:sz w:val="23"/>
          <w:szCs w:val="23"/>
        </w:rPr>
        <w:tab/>
      </w:r>
      <w:r w:rsidR="00CB07FA" w:rsidRPr="00FB0A7E">
        <w:rPr>
          <w:sz w:val="23"/>
          <w:szCs w:val="23"/>
        </w:rPr>
        <w:t>Az Üzemeltető a n</w:t>
      </w:r>
      <w:r w:rsidR="001607D8">
        <w:rPr>
          <w:sz w:val="23"/>
          <w:szCs w:val="23"/>
        </w:rPr>
        <w:t xml:space="preserve">em bérelt </w:t>
      </w:r>
      <w:r w:rsidR="001607D8" w:rsidRPr="00956AE9">
        <w:rPr>
          <w:sz w:val="23"/>
          <w:szCs w:val="23"/>
        </w:rPr>
        <w:t>asztalok bérbeadására az asztal bérleti szerződésének lejárta előtt legalább 2 hónappal</w:t>
      </w:r>
      <w:r w:rsidR="00CB07FA" w:rsidRPr="00956AE9">
        <w:rPr>
          <w:sz w:val="23"/>
          <w:szCs w:val="23"/>
        </w:rPr>
        <w:t xml:space="preserve"> pályázatot ír ki.</w:t>
      </w:r>
    </w:p>
    <w:p w:rsidR="001607D8" w:rsidRDefault="001607D8" w:rsidP="00CB07FA">
      <w:pPr>
        <w:tabs>
          <w:tab w:val="left" w:pos="567"/>
          <w:tab w:val="left" w:pos="5580"/>
        </w:tabs>
        <w:ind w:left="567" w:hanging="567"/>
        <w:jc w:val="both"/>
        <w:rPr>
          <w:sz w:val="23"/>
          <w:szCs w:val="23"/>
        </w:rPr>
      </w:pPr>
    </w:p>
    <w:p w:rsidR="001607D8" w:rsidRPr="00FB0A7E" w:rsidRDefault="005222CA" w:rsidP="001607D8">
      <w:pPr>
        <w:tabs>
          <w:tab w:val="left" w:pos="567"/>
        </w:tabs>
        <w:jc w:val="both"/>
        <w:rPr>
          <w:sz w:val="23"/>
          <w:szCs w:val="23"/>
        </w:rPr>
      </w:pPr>
      <w:r>
        <w:rPr>
          <w:sz w:val="23"/>
          <w:szCs w:val="23"/>
        </w:rPr>
        <w:t>10</w:t>
      </w:r>
      <w:r w:rsidR="001607D8">
        <w:rPr>
          <w:sz w:val="23"/>
          <w:szCs w:val="23"/>
        </w:rPr>
        <w:t>.2</w:t>
      </w:r>
      <w:r w:rsidR="001607D8" w:rsidRPr="00FB0A7E">
        <w:rPr>
          <w:sz w:val="23"/>
          <w:szCs w:val="23"/>
        </w:rPr>
        <w:t xml:space="preserve">. </w:t>
      </w:r>
      <w:r w:rsidR="001607D8" w:rsidRPr="00FB0A7E">
        <w:rPr>
          <w:sz w:val="23"/>
          <w:szCs w:val="23"/>
        </w:rPr>
        <w:tab/>
        <w:t>A pályázati felhívás tartalmazza:</w:t>
      </w:r>
    </w:p>
    <w:p w:rsidR="001607D8" w:rsidRDefault="001607D8" w:rsidP="001607D8">
      <w:pPr>
        <w:numPr>
          <w:ilvl w:val="0"/>
          <w:numId w:val="20"/>
        </w:numPr>
        <w:overflowPunct/>
        <w:autoSpaceDE/>
        <w:autoSpaceDN/>
        <w:adjustRightInd/>
        <w:ind w:left="1276"/>
        <w:jc w:val="both"/>
        <w:textAlignment w:val="auto"/>
        <w:rPr>
          <w:sz w:val="23"/>
          <w:szCs w:val="23"/>
        </w:rPr>
      </w:pPr>
      <w:r w:rsidRPr="00FB0A7E">
        <w:rPr>
          <w:sz w:val="23"/>
          <w:szCs w:val="23"/>
        </w:rPr>
        <w:t xml:space="preserve">a megpályázható </w:t>
      </w:r>
      <w:r>
        <w:rPr>
          <w:sz w:val="23"/>
          <w:szCs w:val="23"/>
        </w:rPr>
        <w:t>asztal</w:t>
      </w:r>
      <w:r w:rsidRPr="00FB0A7E">
        <w:rPr>
          <w:sz w:val="23"/>
          <w:szCs w:val="23"/>
        </w:rPr>
        <w:t xml:space="preserve"> sorszámát,</w:t>
      </w:r>
    </w:p>
    <w:p w:rsidR="001607D8" w:rsidRPr="00FB0A7E" w:rsidRDefault="001607D8" w:rsidP="001607D8">
      <w:pPr>
        <w:numPr>
          <w:ilvl w:val="0"/>
          <w:numId w:val="20"/>
        </w:numPr>
        <w:overflowPunct/>
        <w:autoSpaceDE/>
        <w:autoSpaceDN/>
        <w:adjustRightInd/>
        <w:ind w:left="1276"/>
        <w:jc w:val="both"/>
        <w:textAlignment w:val="auto"/>
        <w:rPr>
          <w:sz w:val="23"/>
          <w:szCs w:val="23"/>
        </w:rPr>
      </w:pPr>
      <w:r>
        <w:rPr>
          <w:sz w:val="23"/>
          <w:szCs w:val="23"/>
        </w:rPr>
        <w:t>az asztal méretét,</w:t>
      </w:r>
    </w:p>
    <w:p w:rsidR="001607D8" w:rsidRPr="00FB0A7E" w:rsidRDefault="001607D8" w:rsidP="001607D8">
      <w:pPr>
        <w:numPr>
          <w:ilvl w:val="0"/>
          <w:numId w:val="20"/>
        </w:numPr>
        <w:overflowPunct/>
        <w:autoSpaceDE/>
        <w:autoSpaceDN/>
        <w:adjustRightInd/>
        <w:ind w:left="1276"/>
        <w:jc w:val="both"/>
        <w:textAlignment w:val="auto"/>
        <w:rPr>
          <w:sz w:val="23"/>
          <w:szCs w:val="23"/>
        </w:rPr>
      </w:pPr>
      <w:r w:rsidRPr="00FB0A7E">
        <w:rPr>
          <w:sz w:val="23"/>
          <w:szCs w:val="23"/>
        </w:rPr>
        <w:t xml:space="preserve">a bérleti díj </w:t>
      </w:r>
      <w:r w:rsidR="00D77ACF">
        <w:rPr>
          <w:sz w:val="23"/>
          <w:szCs w:val="23"/>
        </w:rPr>
        <w:t xml:space="preserve">minimális </w:t>
      </w:r>
      <w:r w:rsidRPr="00FB0A7E">
        <w:rPr>
          <w:sz w:val="23"/>
          <w:szCs w:val="23"/>
        </w:rPr>
        <w:t>összegét</w:t>
      </w:r>
      <w:r>
        <w:rPr>
          <w:sz w:val="23"/>
          <w:szCs w:val="23"/>
        </w:rPr>
        <w:t xml:space="preserve"> és fizetési feltételeit,</w:t>
      </w:r>
    </w:p>
    <w:p w:rsidR="001607D8" w:rsidRDefault="001607D8" w:rsidP="001607D8">
      <w:pPr>
        <w:pStyle w:val="Listaszerbekezds"/>
        <w:numPr>
          <w:ilvl w:val="0"/>
          <w:numId w:val="20"/>
        </w:numPr>
        <w:tabs>
          <w:tab w:val="left" w:pos="567"/>
        </w:tabs>
        <w:ind w:left="127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pályázat benyújtásának </w:t>
      </w:r>
      <w:r w:rsidRPr="00FB0A7E">
        <w:rPr>
          <w:sz w:val="23"/>
          <w:szCs w:val="23"/>
        </w:rPr>
        <w:t>módját, helyét, határidejét,</w:t>
      </w:r>
    </w:p>
    <w:p w:rsidR="001607D8" w:rsidRDefault="001607D8" w:rsidP="001E13E7">
      <w:pPr>
        <w:pStyle w:val="Listaszerbekezds"/>
        <w:numPr>
          <w:ilvl w:val="0"/>
          <w:numId w:val="20"/>
        </w:numPr>
        <w:tabs>
          <w:tab w:val="left" w:pos="567"/>
        </w:tabs>
        <w:ind w:left="1276"/>
        <w:jc w:val="both"/>
        <w:rPr>
          <w:sz w:val="23"/>
          <w:szCs w:val="23"/>
        </w:rPr>
      </w:pPr>
      <w:r>
        <w:rPr>
          <w:sz w:val="23"/>
          <w:szCs w:val="23"/>
        </w:rPr>
        <w:t>a pályázati eljárás lefolytatásának szabályait,</w:t>
      </w:r>
    </w:p>
    <w:p w:rsidR="00D77ACF" w:rsidRDefault="00D77ACF" w:rsidP="001E13E7">
      <w:pPr>
        <w:pStyle w:val="Listaszerbekezds"/>
        <w:numPr>
          <w:ilvl w:val="0"/>
          <w:numId w:val="20"/>
        </w:numPr>
        <w:tabs>
          <w:tab w:val="left" w:pos="567"/>
        </w:tabs>
        <w:ind w:left="1276"/>
        <w:jc w:val="both"/>
        <w:rPr>
          <w:sz w:val="23"/>
          <w:szCs w:val="23"/>
        </w:rPr>
      </w:pPr>
      <w:r>
        <w:rPr>
          <w:sz w:val="23"/>
          <w:szCs w:val="23"/>
        </w:rPr>
        <w:t>a licittárgyalás megtartásának helyét és időpontját.</w:t>
      </w:r>
    </w:p>
    <w:p w:rsidR="001E13E7" w:rsidRPr="001E13E7" w:rsidRDefault="001E13E7" w:rsidP="001E13E7">
      <w:pPr>
        <w:pStyle w:val="Listaszerbekezds"/>
        <w:tabs>
          <w:tab w:val="left" w:pos="567"/>
        </w:tabs>
        <w:ind w:left="1276"/>
        <w:jc w:val="both"/>
        <w:rPr>
          <w:sz w:val="23"/>
          <w:szCs w:val="23"/>
        </w:rPr>
      </w:pPr>
    </w:p>
    <w:p w:rsidR="001607D8" w:rsidRPr="00FB0A7E" w:rsidRDefault="005222CA" w:rsidP="001607D8">
      <w:pPr>
        <w:tabs>
          <w:tab w:val="left" w:pos="567"/>
        </w:tabs>
        <w:jc w:val="both"/>
        <w:rPr>
          <w:sz w:val="23"/>
          <w:szCs w:val="23"/>
        </w:rPr>
      </w:pPr>
      <w:r>
        <w:rPr>
          <w:sz w:val="23"/>
          <w:szCs w:val="23"/>
        </w:rPr>
        <w:t>10</w:t>
      </w:r>
      <w:r w:rsidR="001607D8" w:rsidRPr="00FB0A7E">
        <w:rPr>
          <w:sz w:val="23"/>
          <w:szCs w:val="23"/>
        </w:rPr>
        <w:t xml:space="preserve">.3. </w:t>
      </w:r>
      <w:r w:rsidR="001607D8" w:rsidRPr="00FB0A7E">
        <w:rPr>
          <w:sz w:val="23"/>
          <w:szCs w:val="23"/>
        </w:rPr>
        <w:tab/>
        <w:t>A pályázati felhívás kifüggesztéséről és megjelenéséről az Üzemeltető gondoskodik.</w:t>
      </w:r>
    </w:p>
    <w:p w:rsidR="001607D8" w:rsidRPr="00FB0A7E" w:rsidRDefault="001607D8" w:rsidP="001607D8">
      <w:pPr>
        <w:tabs>
          <w:tab w:val="left" w:pos="567"/>
        </w:tabs>
        <w:jc w:val="both"/>
        <w:rPr>
          <w:sz w:val="23"/>
          <w:szCs w:val="23"/>
        </w:rPr>
      </w:pPr>
    </w:p>
    <w:p w:rsidR="001607D8" w:rsidRPr="00FB0A7E" w:rsidRDefault="005222CA" w:rsidP="001607D8">
      <w:pPr>
        <w:tabs>
          <w:tab w:val="left" w:pos="567"/>
        </w:tabs>
        <w:ind w:left="567" w:hanging="567"/>
        <w:jc w:val="both"/>
        <w:rPr>
          <w:color w:val="000000"/>
          <w:sz w:val="23"/>
          <w:szCs w:val="23"/>
        </w:rPr>
      </w:pPr>
      <w:r>
        <w:rPr>
          <w:sz w:val="23"/>
          <w:szCs w:val="23"/>
        </w:rPr>
        <w:t>10</w:t>
      </w:r>
      <w:r w:rsidR="001607D8" w:rsidRPr="00FB0A7E">
        <w:rPr>
          <w:sz w:val="23"/>
          <w:szCs w:val="23"/>
        </w:rPr>
        <w:t xml:space="preserve">.4. </w:t>
      </w:r>
      <w:r w:rsidR="001607D8" w:rsidRPr="00FB0A7E">
        <w:rPr>
          <w:sz w:val="23"/>
          <w:szCs w:val="23"/>
        </w:rPr>
        <w:tab/>
        <w:t>A pályázato</w:t>
      </w:r>
      <w:r w:rsidR="001607D8" w:rsidRPr="00FB0A7E">
        <w:rPr>
          <w:color w:val="000000"/>
          <w:sz w:val="23"/>
          <w:szCs w:val="23"/>
        </w:rPr>
        <w:t xml:space="preserve">kat írásban, zárt borítékban kell benyújtani Székesfehérvár Városgondnoksága Kft – Piacfelügyelőség részére. A borítékon fel kell tüntetni a megpályázott </w:t>
      </w:r>
      <w:r w:rsidR="00956AE9">
        <w:rPr>
          <w:color w:val="000000"/>
          <w:sz w:val="23"/>
          <w:szCs w:val="23"/>
        </w:rPr>
        <w:t>asztal</w:t>
      </w:r>
      <w:r w:rsidR="001607D8" w:rsidRPr="00FB0A7E">
        <w:rPr>
          <w:color w:val="000000"/>
          <w:sz w:val="23"/>
          <w:szCs w:val="23"/>
        </w:rPr>
        <w:t xml:space="preserve"> sorszámát. </w:t>
      </w:r>
    </w:p>
    <w:p w:rsidR="001E13E7" w:rsidRPr="00FB0A7E" w:rsidRDefault="001E13E7" w:rsidP="001607D8">
      <w:pPr>
        <w:tabs>
          <w:tab w:val="left" w:pos="567"/>
        </w:tabs>
        <w:jc w:val="both"/>
        <w:rPr>
          <w:color w:val="000000"/>
          <w:sz w:val="23"/>
          <w:szCs w:val="23"/>
        </w:rPr>
      </w:pPr>
    </w:p>
    <w:p w:rsidR="001607D8" w:rsidRPr="00FB0A7E" w:rsidRDefault="005222CA" w:rsidP="001607D8">
      <w:pPr>
        <w:tabs>
          <w:tab w:val="left" w:pos="567"/>
          <w:tab w:val="left" w:pos="5580"/>
        </w:tabs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>10</w:t>
      </w:r>
      <w:r w:rsidR="001607D8" w:rsidRPr="00FB0A7E">
        <w:rPr>
          <w:color w:val="000000"/>
          <w:sz w:val="23"/>
          <w:szCs w:val="23"/>
        </w:rPr>
        <w:t xml:space="preserve">.5. </w:t>
      </w:r>
      <w:r w:rsidR="001607D8" w:rsidRPr="00FB0A7E">
        <w:rPr>
          <w:color w:val="000000"/>
          <w:sz w:val="23"/>
          <w:szCs w:val="23"/>
        </w:rPr>
        <w:tab/>
      </w:r>
      <w:r w:rsidR="001607D8" w:rsidRPr="00FB0A7E">
        <w:rPr>
          <w:sz w:val="23"/>
          <w:szCs w:val="23"/>
        </w:rPr>
        <w:t>A pályázatnak tartalmaznia kell:</w:t>
      </w:r>
    </w:p>
    <w:p w:rsidR="001607D8" w:rsidRDefault="001607D8" w:rsidP="001607D8">
      <w:pPr>
        <w:tabs>
          <w:tab w:val="left" w:pos="-2835"/>
          <w:tab w:val="left" w:pos="567"/>
        </w:tabs>
        <w:ind w:left="1418"/>
        <w:jc w:val="both"/>
        <w:rPr>
          <w:sz w:val="23"/>
          <w:szCs w:val="23"/>
        </w:rPr>
      </w:pPr>
      <w:r>
        <w:rPr>
          <w:sz w:val="23"/>
          <w:szCs w:val="23"/>
        </w:rPr>
        <w:t>- a pályázó nevét és címét,</w:t>
      </w:r>
    </w:p>
    <w:p w:rsidR="001607D8" w:rsidRPr="001607D8" w:rsidRDefault="001607D8" w:rsidP="001607D8">
      <w:pPr>
        <w:tabs>
          <w:tab w:val="left" w:pos="-2835"/>
          <w:tab w:val="left" w:pos="567"/>
        </w:tabs>
        <w:ind w:left="14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FB0A7E">
        <w:rPr>
          <w:color w:val="000000"/>
          <w:sz w:val="23"/>
          <w:szCs w:val="23"/>
        </w:rPr>
        <w:t xml:space="preserve">az értékesíteni kívánt termékkör megnevezését, </w:t>
      </w:r>
    </w:p>
    <w:p w:rsidR="001607D8" w:rsidRPr="001607D8" w:rsidRDefault="001607D8" w:rsidP="001607D8">
      <w:pPr>
        <w:tabs>
          <w:tab w:val="left" w:pos="567"/>
        </w:tabs>
        <w:overflowPunct/>
        <w:autoSpaceDE/>
        <w:autoSpaceDN/>
        <w:adjustRightInd/>
        <w:ind w:left="1418"/>
        <w:jc w:val="both"/>
        <w:textAlignment w:val="auto"/>
        <w:rPr>
          <w:color w:val="000000"/>
          <w:sz w:val="23"/>
          <w:szCs w:val="23"/>
        </w:rPr>
      </w:pPr>
      <w:r w:rsidRPr="00FB0A7E">
        <w:rPr>
          <w:sz w:val="23"/>
          <w:szCs w:val="23"/>
        </w:rPr>
        <w:t>-</w:t>
      </w:r>
      <w:r>
        <w:rPr>
          <w:sz w:val="23"/>
          <w:szCs w:val="23"/>
        </w:rPr>
        <w:t xml:space="preserve"> </w:t>
      </w:r>
      <w:r w:rsidRPr="00FB0A7E">
        <w:rPr>
          <w:sz w:val="23"/>
          <w:szCs w:val="23"/>
        </w:rPr>
        <w:t>a tevékenység folytatására jogosító engedély másolatát</w:t>
      </w:r>
    </w:p>
    <w:p w:rsidR="001607D8" w:rsidRPr="001607D8" w:rsidRDefault="001607D8" w:rsidP="001607D8">
      <w:pPr>
        <w:tabs>
          <w:tab w:val="left" w:pos="-2835"/>
          <w:tab w:val="left" w:pos="567"/>
        </w:tabs>
        <w:ind w:left="1418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Pr="001607D8">
        <w:rPr>
          <w:sz w:val="23"/>
          <w:szCs w:val="23"/>
        </w:rPr>
        <w:t xml:space="preserve"> </w:t>
      </w:r>
      <w:r w:rsidRPr="00FB0A7E">
        <w:rPr>
          <w:sz w:val="23"/>
          <w:szCs w:val="23"/>
        </w:rPr>
        <w:t>őstermelőnek be kell nyújtania az őstermelő gazdaságának bemutatását, termesztés körülményeit, termesztett növények fajtáját</w:t>
      </w:r>
      <w:r>
        <w:rPr>
          <w:sz w:val="23"/>
          <w:szCs w:val="23"/>
        </w:rPr>
        <w:t xml:space="preserve"> is.</w:t>
      </w:r>
    </w:p>
    <w:p w:rsidR="00E55F77" w:rsidRPr="00FB0A7E" w:rsidRDefault="00E55F77" w:rsidP="00E55F77">
      <w:pPr>
        <w:tabs>
          <w:tab w:val="left" w:pos="567"/>
          <w:tab w:val="left" w:pos="5580"/>
        </w:tabs>
        <w:jc w:val="both"/>
        <w:rPr>
          <w:sz w:val="23"/>
          <w:szCs w:val="23"/>
        </w:rPr>
      </w:pPr>
    </w:p>
    <w:p w:rsidR="00E55F77" w:rsidRPr="00CA0356" w:rsidRDefault="005222CA" w:rsidP="00AB3580">
      <w:pPr>
        <w:tabs>
          <w:tab w:val="left" w:pos="567"/>
          <w:tab w:val="left" w:pos="5580"/>
        </w:tabs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>10</w:t>
      </w:r>
      <w:r w:rsidR="00A35643" w:rsidRPr="00CA0356">
        <w:rPr>
          <w:sz w:val="23"/>
          <w:szCs w:val="23"/>
        </w:rPr>
        <w:t>.</w:t>
      </w:r>
      <w:r w:rsidR="00D77ACF">
        <w:rPr>
          <w:sz w:val="23"/>
          <w:szCs w:val="23"/>
        </w:rPr>
        <w:t>6</w:t>
      </w:r>
      <w:r w:rsidR="00A35643" w:rsidRPr="00CA0356">
        <w:rPr>
          <w:sz w:val="23"/>
          <w:szCs w:val="23"/>
        </w:rPr>
        <w:t>.</w:t>
      </w:r>
      <w:r w:rsidR="00AB3580" w:rsidRPr="00CA0356">
        <w:rPr>
          <w:sz w:val="23"/>
          <w:szCs w:val="23"/>
        </w:rPr>
        <w:t xml:space="preserve"> </w:t>
      </w:r>
      <w:r w:rsidR="00AB3580" w:rsidRPr="00CA0356">
        <w:rPr>
          <w:sz w:val="23"/>
          <w:szCs w:val="23"/>
        </w:rPr>
        <w:tab/>
      </w:r>
      <w:r w:rsidR="00E55F77" w:rsidRPr="00CA0356">
        <w:rPr>
          <w:sz w:val="23"/>
          <w:szCs w:val="23"/>
        </w:rPr>
        <w:t>A pályázat érvénytelen, ha</w:t>
      </w:r>
    </w:p>
    <w:p w:rsidR="00E55F77" w:rsidRPr="00CA0356" w:rsidRDefault="00AB3580" w:rsidP="00AB3580">
      <w:pPr>
        <w:tabs>
          <w:tab w:val="left" w:pos="1134"/>
          <w:tab w:val="left" w:pos="5580"/>
        </w:tabs>
        <w:ind w:left="567" w:hanging="567"/>
        <w:jc w:val="both"/>
        <w:rPr>
          <w:sz w:val="23"/>
          <w:szCs w:val="23"/>
        </w:rPr>
      </w:pPr>
      <w:r w:rsidRPr="00CA0356">
        <w:rPr>
          <w:sz w:val="23"/>
          <w:szCs w:val="23"/>
        </w:rPr>
        <w:tab/>
      </w:r>
      <w:r w:rsidRPr="00CA0356">
        <w:rPr>
          <w:sz w:val="23"/>
          <w:szCs w:val="23"/>
        </w:rPr>
        <w:tab/>
      </w:r>
      <w:proofErr w:type="gramStart"/>
      <w:r w:rsidR="00E55F77" w:rsidRPr="00CA0356">
        <w:rPr>
          <w:sz w:val="23"/>
          <w:szCs w:val="23"/>
        </w:rPr>
        <w:t>a</w:t>
      </w:r>
      <w:proofErr w:type="gramEnd"/>
      <w:r w:rsidR="00E55F77" w:rsidRPr="00CA0356">
        <w:rPr>
          <w:sz w:val="23"/>
          <w:szCs w:val="23"/>
        </w:rPr>
        <w:t xml:space="preserve">) </w:t>
      </w:r>
      <w:proofErr w:type="spellStart"/>
      <w:r w:rsidR="00E55F77" w:rsidRPr="00CA0356">
        <w:rPr>
          <w:sz w:val="23"/>
          <w:szCs w:val="23"/>
        </w:rPr>
        <w:t>a</w:t>
      </w:r>
      <w:proofErr w:type="spellEnd"/>
      <w:r w:rsidR="00E55F77" w:rsidRPr="00CA0356">
        <w:rPr>
          <w:sz w:val="23"/>
          <w:szCs w:val="23"/>
        </w:rPr>
        <w:t xml:space="preserve"> pályázati határidőn túl érkezett</w:t>
      </w:r>
    </w:p>
    <w:p w:rsidR="00E55F77" w:rsidRPr="00FB0A7E" w:rsidRDefault="00AB3580" w:rsidP="00AB3580">
      <w:pPr>
        <w:tabs>
          <w:tab w:val="left" w:pos="1134"/>
          <w:tab w:val="left" w:pos="5580"/>
        </w:tabs>
        <w:ind w:left="567" w:hanging="567"/>
        <w:jc w:val="both"/>
        <w:rPr>
          <w:color w:val="FF0000"/>
          <w:sz w:val="23"/>
          <w:szCs w:val="23"/>
        </w:rPr>
      </w:pPr>
      <w:r w:rsidRPr="00CA0356">
        <w:rPr>
          <w:sz w:val="23"/>
          <w:szCs w:val="23"/>
        </w:rPr>
        <w:tab/>
      </w:r>
      <w:r w:rsidRPr="00CA0356">
        <w:rPr>
          <w:sz w:val="23"/>
          <w:szCs w:val="23"/>
        </w:rPr>
        <w:tab/>
      </w:r>
      <w:r w:rsidR="00E55F77" w:rsidRPr="00CA0356">
        <w:rPr>
          <w:sz w:val="23"/>
          <w:szCs w:val="23"/>
        </w:rPr>
        <w:t>b) nem tartalmazza a</w:t>
      </w:r>
      <w:r w:rsidR="00F6536B">
        <w:rPr>
          <w:sz w:val="23"/>
          <w:szCs w:val="23"/>
        </w:rPr>
        <w:t xml:space="preserve"> 10</w:t>
      </w:r>
      <w:r w:rsidR="001827A1">
        <w:rPr>
          <w:sz w:val="23"/>
          <w:szCs w:val="23"/>
        </w:rPr>
        <w:t>.5. pontban felsorolt, a</w:t>
      </w:r>
      <w:r w:rsidR="00E55F77" w:rsidRPr="00CA0356">
        <w:rPr>
          <w:sz w:val="23"/>
          <w:szCs w:val="23"/>
        </w:rPr>
        <w:t>z Üzemeltető által</w:t>
      </w:r>
      <w:r w:rsidR="001827A1">
        <w:rPr>
          <w:sz w:val="23"/>
          <w:szCs w:val="23"/>
        </w:rPr>
        <w:t xml:space="preserve"> a pályázati felhívásban konkrétan</w:t>
      </w:r>
      <w:r w:rsidR="00E55F77" w:rsidRPr="00CA0356">
        <w:rPr>
          <w:sz w:val="23"/>
          <w:szCs w:val="23"/>
        </w:rPr>
        <w:t xml:space="preserve"> meghatározott kötelező tartalmi elemeket.</w:t>
      </w:r>
      <w:r w:rsidR="00E55F77" w:rsidRPr="00FB0A7E">
        <w:rPr>
          <w:sz w:val="23"/>
          <w:szCs w:val="23"/>
        </w:rPr>
        <w:t xml:space="preserve"> </w:t>
      </w:r>
    </w:p>
    <w:p w:rsidR="00E55F77" w:rsidRDefault="00E55F77" w:rsidP="00E55F77">
      <w:pPr>
        <w:rPr>
          <w:color w:val="000000"/>
          <w:sz w:val="23"/>
          <w:szCs w:val="23"/>
        </w:rPr>
      </w:pPr>
    </w:p>
    <w:p w:rsidR="00D77ACF" w:rsidRPr="00FB0A7E" w:rsidRDefault="005222CA" w:rsidP="00D77ACF">
      <w:pPr>
        <w:pStyle w:val="Listaszerbekezds"/>
        <w:ind w:left="567" w:hanging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10</w:t>
      </w:r>
      <w:r w:rsidR="00D77ACF" w:rsidRPr="00FB0A7E">
        <w:rPr>
          <w:color w:val="000000"/>
          <w:sz w:val="23"/>
          <w:szCs w:val="23"/>
        </w:rPr>
        <w:t>.</w:t>
      </w:r>
      <w:r w:rsidR="00D77ACF">
        <w:rPr>
          <w:color w:val="000000"/>
          <w:sz w:val="23"/>
          <w:szCs w:val="23"/>
        </w:rPr>
        <w:t>7</w:t>
      </w:r>
      <w:r w:rsidR="00D77ACF" w:rsidRPr="00FB0A7E">
        <w:rPr>
          <w:color w:val="000000"/>
          <w:sz w:val="23"/>
          <w:szCs w:val="23"/>
        </w:rPr>
        <w:t xml:space="preserve">. </w:t>
      </w:r>
      <w:r w:rsidR="00D77ACF" w:rsidRPr="00FB0A7E">
        <w:rPr>
          <w:color w:val="000000"/>
          <w:sz w:val="23"/>
          <w:szCs w:val="23"/>
        </w:rPr>
        <w:tab/>
        <w:t xml:space="preserve">Amennyiben egy </w:t>
      </w:r>
      <w:r w:rsidR="00D77ACF">
        <w:rPr>
          <w:color w:val="000000"/>
          <w:sz w:val="23"/>
          <w:szCs w:val="23"/>
        </w:rPr>
        <w:t>asztalra</w:t>
      </w:r>
      <w:r w:rsidR="00D77ACF" w:rsidRPr="00FB0A7E">
        <w:rPr>
          <w:color w:val="000000"/>
          <w:sz w:val="23"/>
          <w:szCs w:val="23"/>
        </w:rPr>
        <w:t xml:space="preserve"> több érvényes pályázat érkezik, licittárgyalásra kerül sor, melyet az Üzemeltető </w:t>
      </w:r>
      <w:r w:rsidR="00D77ACF">
        <w:rPr>
          <w:color w:val="000000"/>
          <w:sz w:val="23"/>
          <w:szCs w:val="23"/>
        </w:rPr>
        <w:t>a pályázati felhívásban meghatározott időpontban</w:t>
      </w:r>
      <w:r w:rsidR="00D77ACF" w:rsidRPr="00FB0A7E">
        <w:rPr>
          <w:color w:val="000000"/>
          <w:sz w:val="23"/>
          <w:szCs w:val="23"/>
        </w:rPr>
        <w:t xml:space="preserve"> bonyolít le</w:t>
      </w:r>
      <w:r w:rsidR="00D77ACF">
        <w:rPr>
          <w:color w:val="000000"/>
          <w:sz w:val="23"/>
          <w:szCs w:val="23"/>
        </w:rPr>
        <w:t>.</w:t>
      </w:r>
      <w:r w:rsidR="00D77ACF" w:rsidRPr="00FB0A7E">
        <w:rPr>
          <w:color w:val="000000"/>
          <w:sz w:val="23"/>
          <w:szCs w:val="23"/>
        </w:rPr>
        <w:t xml:space="preserve"> </w:t>
      </w:r>
    </w:p>
    <w:p w:rsidR="00D77ACF" w:rsidRPr="00FB0A7E" w:rsidRDefault="00D77ACF" w:rsidP="00D77ACF">
      <w:pPr>
        <w:jc w:val="both"/>
        <w:rPr>
          <w:sz w:val="23"/>
          <w:szCs w:val="23"/>
        </w:rPr>
      </w:pPr>
    </w:p>
    <w:p w:rsidR="00D77ACF" w:rsidRPr="00FB0A7E" w:rsidRDefault="005222CA" w:rsidP="00D77ACF">
      <w:pPr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>10</w:t>
      </w:r>
      <w:r w:rsidR="00D77ACF" w:rsidRPr="00FB0A7E">
        <w:rPr>
          <w:sz w:val="23"/>
          <w:szCs w:val="23"/>
        </w:rPr>
        <w:t>.</w:t>
      </w:r>
      <w:r w:rsidR="00D77ACF">
        <w:rPr>
          <w:sz w:val="23"/>
          <w:szCs w:val="23"/>
        </w:rPr>
        <w:t>8</w:t>
      </w:r>
      <w:r w:rsidR="00D77ACF" w:rsidRPr="00FB0A7E">
        <w:rPr>
          <w:sz w:val="23"/>
          <w:szCs w:val="23"/>
        </w:rPr>
        <w:t xml:space="preserve">. </w:t>
      </w:r>
      <w:r w:rsidR="00D77ACF" w:rsidRPr="00FB0A7E">
        <w:rPr>
          <w:sz w:val="23"/>
          <w:szCs w:val="23"/>
        </w:rPr>
        <w:tab/>
        <w:t xml:space="preserve">Az </w:t>
      </w:r>
      <w:r w:rsidR="00D77ACF">
        <w:rPr>
          <w:sz w:val="23"/>
          <w:szCs w:val="23"/>
        </w:rPr>
        <w:t>asztalok</w:t>
      </w:r>
      <w:r w:rsidR="00D77ACF" w:rsidRPr="00FB0A7E">
        <w:rPr>
          <w:sz w:val="23"/>
          <w:szCs w:val="23"/>
        </w:rPr>
        <w:t xml:space="preserve"> bérleti díjának minimális összegét a 2. melléklet tartalmazza. Amennyiben az </w:t>
      </w:r>
      <w:r w:rsidR="00D77ACF">
        <w:rPr>
          <w:sz w:val="23"/>
          <w:szCs w:val="23"/>
        </w:rPr>
        <w:t>asztalra</w:t>
      </w:r>
      <w:r w:rsidR="00D77ACF" w:rsidRPr="00FB0A7E">
        <w:rPr>
          <w:sz w:val="23"/>
          <w:szCs w:val="23"/>
        </w:rPr>
        <w:t xml:space="preserve"> több érvényes pályázat érkezett, a konkrét </w:t>
      </w:r>
      <w:r w:rsidR="00D77ACF">
        <w:rPr>
          <w:sz w:val="23"/>
          <w:szCs w:val="23"/>
        </w:rPr>
        <w:t>asztalért</w:t>
      </w:r>
      <w:r w:rsidR="00D77ACF" w:rsidRPr="00FB0A7E">
        <w:rPr>
          <w:sz w:val="23"/>
          <w:szCs w:val="23"/>
        </w:rPr>
        <w:t xml:space="preserve"> fizetendő bérleti díj összege az adott </w:t>
      </w:r>
      <w:r w:rsidR="00D77ACF">
        <w:rPr>
          <w:sz w:val="23"/>
          <w:szCs w:val="23"/>
        </w:rPr>
        <w:t>asztalra</w:t>
      </w:r>
      <w:r w:rsidR="00D77ACF" w:rsidRPr="00FB0A7E">
        <w:rPr>
          <w:sz w:val="23"/>
          <w:szCs w:val="23"/>
        </w:rPr>
        <w:t xml:space="preserve"> érvényes pályázatot benyújtott pályázók között licittárgyalás útján kerül meghatározásra.</w:t>
      </w:r>
    </w:p>
    <w:p w:rsidR="00D77ACF" w:rsidRPr="00FB0A7E" w:rsidRDefault="00D77ACF" w:rsidP="00D77ACF">
      <w:pPr>
        <w:jc w:val="both"/>
        <w:rPr>
          <w:sz w:val="23"/>
          <w:szCs w:val="23"/>
        </w:rPr>
      </w:pPr>
    </w:p>
    <w:p w:rsidR="00D77ACF" w:rsidRPr="00FB0A7E" w:rsidRDefault="005222CA" w:rsidP="00D77ACF">
      <w:pPr>
        <w:ind w:left="567" w:hanging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10</w:t>
      </w:r>
      <w:r w:rsidR="00D77ACF" w:rsidRPr="00956AE9">
        <w:rPr>
          <w:color w:val="000000"/>
          <w:sz w:val="23"/>
          <w:szCs w:val="23"/>
        </w:rPr>
        <w:t xml:space="preserve">.9. </w:t>
      </w:r>
      <w:r w:rsidR="00D77ACF" w:rsidRPr="00956AE9">
        <w:rPr>
          <w:color w:val="000000"/>
          <w:sz w:val="23"/>
          <w:szCs w:val="23"/>
        </w:rPr>
        <w:tab/>
        <w:t xml:space="preserve">Amennyiben egy </w:t>
      </w:r>
      <w:r w:rsidR="00D77ACF">
        <w:rPr>
          <w:color w:val="000000"/>
          <w:sz w:val="23"/>
          <w:szCs w:val="23"/>
        </w:rPr>
        <w:t>asztalra</w:t>
      </w:r>
      <w:r w:rsidR="00D77ACF" w:rsidRPr="00956AE9">
        <w:rPr>
          <w:color w:val="000000"/>
          <w:sz w:val="23"/>
          <w:szCs w:val="23"/>
        </w:rPr>
        <w:t xml:space="preserve"> nem érkezett érvényes pályázat, az Üzemeltető a bérleti díj minimális összegét a következő pályázati kiírásban </w:t>
      </w:r>
      <w:r w:rsidR="00D77ACF">
        <w:rPr>
          <w:color w:val="000000"/>
          <w:sz w:val="23"/>
          <w:szCs w:val="23"/>
        </w:rPr>
        <w:t>legfeljebb 5</w:t>
      </w:r>
      <w:r w:rsidR="00D77ACF" w:rsidRPr="00956AE9">
        <w:rPr>
          <w:color w:val="000000"/>
          <w:sz w:val="23"/>
          <w:szCs w:val="23"/>
        </w:rPr>
        <w:t>0 %-kal alacsonyabb összegben is meghatározhatja.</w:t>
      </w:r>
    </w:p>
    <w:p w:rsidR="00D77ACF" w:rsidRPr="00FB0A7E" w:rsidRDefault="00D77ACF" w:rsidP="00D77ACF">
      <w:pPr>
        <w:jc w:val="both"/>
        <w:rPr>
          <w:color w:val="000000"/>
          <w:sz w:val="23"/>
          <w:szCs w:val="23"/>
        </w:rPr>
      </w:pPr>
    </w:p>
    <w:p w:rsidR="00D77ACF" w:rsidRPr="00D77ACF" w:rsidRDefault="005222CA" w:rsidP="00D77ACF">
      <w:pPr>
        <w:pStyle w:val="Listaszerbekezds"/>
        <w:tabs>
          <w:tab w:val="left" w:pos="567"/>
        </w:tabs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>10</w:t>
      </w:r>
      <w:r w:rsidR="00D77ACF" w:rsidRPr="00D77ACF">
        <w:rPr>
          <w:sz w:val="23"/>
          <w:szCs w:val="23"/>
        </w:rPr>
        <w:t>.1</w:t>
      </w:r>
      <w:r w:rsidR="00D77ACF">
        <w:rPr>
          <w:sz w:val="23"/>
          <w:szCs w:val="23"/>
        </w:rPr>
        <w:t>0</w:t>
      </w:r>
      <w:r w:rsidR="00D77ACF" w:rsidRPr="00D77ACF">
        <w:rPr>
          <w:sz w:val="23"/>
          <w:szCs w:val="23"/>
        </w:rPr>
        <w:t xml:space="preserve">. </w:t>
      </w:r>
      <w:r w:rsidR="00D77ACF" w:rsidRPr="00D77ACF">
        <w:rPr>
          <w:sz w:val="23"/>
          <w:szCs w:val="23"/>
        </w:rPr>
        <w:tab/>
        <w:t>Az Üzemeltető a pályázati eljárás során az alábbi kedvezményeket alkalmazza:</w:t>
      </w:r>
    </w:p>
    <w:p w:rsidR="00D77ACF" w:rsidRPr="00D77ACF" w:rsidRDefault="00D77ACF" w:rsidP="00D77ACF">
      <w:pPr>
        <w:tabs>
          <w:tab w:val="left" w:pos="567"/>
          <w:tab w:val="left" w:pos="1134"/>
          <w:tab w:val="left" w:pos="1418"/>
          <w:tab w:val="left" w:pos="1560"/>
        </w:tabs>
        <w:ind w:left="993"/>
        <w:jc w:val="both"/>
        <w:rPr>
          <w:sz w:val="23"/>
          <w:szCs w:val="23"/>
        </w:rPr>
      </w:pPr>
      <w:r w:rsidRPr="00D77ACF">
        <w:rPr>
          <w:sz w:val="23"/>
          <w:szCs w:val="23"/>
        </w:rPr>
        <w:t>- székesfehérvári székhellyel rendelkezők 10% bérleti díj-kedvezményben részesülnek, melynek beszámítása a licittárgyalás során történik,</w:t>
      </w:r>
    </w:p>
    <w:p w:rsidR="00D77ACF" w:rsidRPr="00D77ACF" w:rsidRDefault="00D77ACF" w:rsidP="00D77ACF">
      <w:pPr>
        <w:tabs>
          <w:tab w:val="left" w:pos="567"/>
        </w:tabs>
        <w:ind w:left="993"/>
        <w:jc w:val="both"/>
        <w:rPr>
          <w:sz w:val="23"/>
          <w:szCs w:val="23"/>
        </w:rPr>
      </w:pPr>
      <w:r w:rsidRPr="00D77ACF">
        <w:rPr>
          <w:sz w:val="23"/>
          <w:szCs w:val="23"/>
        </w:rPr>
        <w:t>- a már bérleti joggal rendelkezők 10% bérleti díj-kedvezményben részesülnek, melynek beszámítása a licittárgyalás során történik.</w:t>
      </w:r>
    </w:p>
    <w:p w:rsidR="00D77ACF" w:rsidRPr="00D77ACF" w:rsidRDefault="00D77ACF" w:rsidP="00D77ACF">
      <w:pPr>
        <w:tabs>
          <w:tab w:val="left" w:pos="567"/>
        </w:tabs>
        <w:jc w:val="both"/>
        <w:rPr>
          <w:sz w:val="23"/>
          <w:szCs w:val="23"/>
        </w:rPr>
      </w:pPr>
    </w:p>
    <w:p w:rsidR="001827A1" w:rsidRPr="007F3BFC" w:rsidRDefault="005222CA" w:rsidP="001827A1">
      <w:pPr>
        <w:tabs>
          <w:tab w:val="left" w:pos="567"/>
        </w:tabs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>10</w:t>
      </w:r>
      <w:r w:rsidR="00D77ACF" w:rsidRPr="007F3BFC">
        <w:rPr>
          <w:sz w:val="23"/>
          <w:szCs w:val="23"/>
        </w:rPr>
        <w:t xml:space="preserve">.11. A pályázati eljárás során az Üzemeltető előnyben részesítheti azokat, akik </w:t>
      </w:r>
    </w:p>
    <w:p w:rsidR="001827A1" w:rsidRPr="007F3BFC" w:rsidRDefault="001827A1" w:rsidP="001827A1">
      <w:pPr>
        <w:tabs>
          <w:tab w:val="left" w:pos="142"/>
          <w:tab w:val="left" w:pos="567"/>
          <w:tab w:val="left" w:pos="1701"/>
        </w:tabs>
        <w:ind w:left="993"/>
        <w:jc w:val="both"/>
        <w:rPr>
          <w:sz w:val="23"/>
          <w:szCs w:val="23"/>
        </w:rPr>
      </w:pPr>
      <w:r w:rsidRPr="007F3BFC">
        <w:rPr>
          <w:sz w:val="23"/>
          <w:szCs w:val="23"/>
        </w:rPr>
        <w:t>- vállalják, hogy Fejér megyében termesztett vagy előállított termékeket értékesítenek;</w:t>
      </w:r>
    </w:p>
    <w:p w:rsidR="001827A1" w:rsidRPr="007F3BFC" w:rsidRDefault="001827A1" w:rsidP="001827A1">
      <w:pPr>
        <w:tabs>
          <w:tab w:val="left" w:pos="567"/>
        </w:tabs>
        <w:ind w:left="993"/>
        <w:jc w:val="both"/>
        <w:rPr>
          <w:sz w:val="23"/>
          <w:szCs w:val="23"/>
        </w:rPr>
      </w:pPr>
      <w:r w:rsidRPr="007F3BFC">
        <w:rPr>
          <w:sz w:val="23"/>
          <w:szCs w:val="23"/>
        </w:rPr>
        <w:t>- olyan terméket értékesítenek, amelyet a piacon más nem árusít.</w:t>
      </w:r>
    </w:p>
    <w:p w:rsidR="00D77ACF" w:rsidRPr="007F3BFC" w:rsidRDefault="00D77ACF" w:rsidP="00D77ACF">
      <w:pPr>
        <w:pStyle w:val="Listaszerbekezds"/>
        <w:tabs>
          <w:tab w:val="left" w:pos="567"/>
        </w:tabs>
        <w:ind w:left="0"/>
        <w:jc w:val="both"/>
        <w:rPr>
          <w:rFonts w:eastAsia="Calibri"/>
          <w:sz w:val="23"/>
          <w:szCs w:val="23"/>
          <w:lang w:eastAsia="en-US"/>
        </w:rPr>
      </w:pPr>
    </w:p>
    <w:p w:rsidR="00D77ACF" w:rsidRPr="00E642B5" w:rsidRDefault="005222CA" w:rsidP="00D77ACF">
      <w:pPr>
        <w:pStyle w:val="Listaszerbekezds"/>
        <w:tabs>
          <w:tab w:val="left" w:pos="567"/>
        </w:tabs>
        <w:ind w:left="567" w:hanging="567"/>
        <w:jc w:val="both"/>
        <w:rPr>
          <w:color w:val="C00000"/>
          <w:sz w:val="23"/>
          <w:szCs w:val="23"/>
        </w:rPr>
      </w:pPr>
      <w:r>
        <w:rPr>
          <w:rFonts w:eastAsia="Calibri"/>
          <w:sz w:val="23"/>
          <w:szCs w:val="23"/>
          <w:lang w:eastAsia="en-US"/>
        </w:rPr>
        <w:t>10</w:t>
      </w:r>
      <w:r w:rsidR="00D77ACF" w:rsidRPr="007F3BFC">
        <w:rPr>
          <w:rFonts w:eastAsia="Calibri"/>
          <w:sz w:val="23"/>
          <w:szCs w:val="23"/>
          <w:lang w:eastAsia="en-US"/>
        </w:rPr>
        <w:t xml:space="preserve">.12. </w:t>
      </w:r>
      <w:r w:rsidR="00D77ACF" w:rsidRPr="007F3BFC">
        <w:rPr>
          <w:rFonts w:eastAsia="Calibri"/>
          <w:sz w:val="23"/>
          <w:szCs w:val="23"/>
          <w:lang w:eastAsia="en-US"/>
        </w:rPr>
        <w:tab/>
        <w:t xml:space="preserve">A pályázat kiírásakor az adott asztalra bérleti szerződéssel nem rendelkező személlyel kötött bérleti szerződésben az Üzemeltető kauciót köt ki. A kaució mértéke </w:t>
      </w:r>
      <w:r w:rsidR="00D77ACF" w:rsidRPr="007F3BFC">
        <w:rPr>
          <w:sz w:val="23"/>
          <w:szCs w:val="23"/>
        </w:rPr>
        <w:t>két hónap bérleti díjnak megfelelő összeg. A kauciót a bérleti szerződés megkötésekor egy összegben kell megfizetni.</w:t>
      </w:r>
      <w:r w:rsidR="00D77ACF" w:rsidRPr="00FB0A7E">
        <w:rPr>
          <w:sz w:val="23"/>
          <w:szCs w:val="23"/>
        </w:rPr>
        <w:t xml:space="preserve"> </w:t>
      </w:r>
    </w:p>
    <w:p w:rsidR="00D77ACF" w:rsidRDefault="00D77ACF" w:rsidP="00E55F77">
      <w:pPr>
        <w:rPr>
          <w:color w:val="000000"/>
          <w:sz w:val="23"/>
          <w:szCs w:val="23"/>
        </w:rPr>
      </w:pPr>
    </w:p>
    <w:p w:rsidR="009727B9" w:rsidRPr="00FB0A7E" w:rsidRDefault="009727B9" w:rsidP="00E55F77">
      <w:pPr>
        <w:rPr>
          <w:color w:val="000000"/>
          <w:sz w:val="23"/>
          <w:szCs w:val="23"/>
        </w:rPr>
      </w:pPr>
    </w:p>
    <w:p w:rsidR="00E55F77" w:rsidRPr="00FB0A7E" w:rsidRDefault="005222CA" w:rsidP="00E55F77">
      <w:pPr>
        <w:jc w:val="center"/>
        <w:rPr>
          <w:b/>
          <w:color w:val="000000"/>
          <w:sz w:val="23"/>
          <w:szCs w:val="23"/>
          <w:u w:val="single"/>
        </w:rPr>
      </w:pPr>
      <w:r>
        <w:rPr>
          <w:b/>
          <w:color w:val="000000"/>
          <w:sz w:val="23"/>
          <w:szCs w:val="23"/>
          <w:u w:val="single"/>
        </w:rPr>
        <w:t>11</w:t>
      </w:r>
      <w:r w:rsidR="00E55F77" w:rsidRPr="00FB0A7E">
        <w:rPr>
          <w:b/>
          <w:color w:val="000000"/>
          <w:sz w:val="23"/>
          <w:szCs w:val="23"/>
          <w:u w:val="single"/>
        </w:rPr>
        <w:t xml:space="preserve">. Helypénz megfizetése mellett igénybe vehető </w:t>
      </w:r>
      <w:r w:rsidR="008C6F92">
        <w:rPr>
          <w:b/>
          <w:color w:val="000000"/>
          <w:sz w:val="23"/>
          <w:szCs w:val="23"/>
          <w:u w:val="single"/>
        </w:rPr>
        <w:t>asztalok és árusítóhelyek</w:t>
      </w:r>
    </w:p>
    <w:p w:rsidR="00E55F77" w:rsidRPr="00FB0A7E" w:rsidRDefault="00E55F77" w:rsidP="00E55F77">
      <w:pPr>
        <w:jc w:val="center"/>
        <w:rPr>
          <w:color w:val="000000"/>
          <w:sz w:val="23"/>
          <w:szCs w:val="23"/>
          <w:u w:val="single"/>
        </w:rPr>
      </w:pPr>
    </w:p>
    <w:p w:rsidR="00E55F77" w:rsidRPr="00FB0A7E" w:rsidRDefault="005222CA" w:rsidP="00E55F77">
      <w:p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11</w:t>
      </w:r>
      <w:r w:rsidR="00A35643" w:rsidRPr="00FB0A7E">
        <w:rPr>
          <w:color w:val="000000"/>
          <w:sz w:val="23"/>
          <w:szCs w:val="23"/>
        </w:rPr>
        <w:t>.1.</w:t>
      </w:r>
      <w:r w:rsidR="00AB3580" w:rsidRPr="00FB0A7E">
        <w:rPr>
          <w:color w:val="000000"/>
          <w:sz w:val="23"/>
          <w:szCs w:val="23"/>
        </w:rPr>
        <w:t xml:space="preserve"> </w:t>
      </w:r>
      <w:r w:rsidR="00E55F77" w:rsidRPr="00FB0A7E">
        <w:rPr>
          <w:color w:val="000000"/>
          <w:sz w:val="23"/>
          <w:szCs w:val="23"/>
        </w:rPr>
        <w:t>Helypénzt kell fizetni</w:t>
      </w:r>
      <w:r w:rsidR="00687153">
        <w:rPr>
          <w:color w:val="000000"/>
          <w:sz w:val="23"/>
          <w:szCs w:val="23"/>
        </w:rPr>
        <w:t xml:space="preserve"> </w:t>
      </w:r>
    </w:p>
    <w:p w:rsidR="00E55F77" w:rsidRPr="00FB0A7E" w:rsidRDefault="00E55F77" w:rsidP="00E55F77">
      <w:pPr>
        <w:ind w:left="426"/>
        <w:jc w:val="both"/>
        <w:rPr>
          <w:color w:val="000000"/>
          <w:sz w:val="23"/>
          <w:szCs w:val="23"/>
        </w:rPr>
      </w:pPr>
      <w:proofErr w:type="gramStart"/>
      <w:r w:rsidRPr="00FB0A7E">
        <w:rPr>
          <w:color w:val="000000"/>
          <w:sz w:val="23"/>
          <w:szCs w:val="23"/>
        </w:rPr>
        <w:t>a</w:t>
      </w:r>
      <w:proofErr w:type="gramEnd"/>
      <w:r w:rsidRPr="00FB0A7E">
        <w:rPr>
          <w:color w:val="000000"/>
          <w:sz w:val="23"/>
          <w:szCs w:val="23"/>
        </w:rPr>
        <w:t xml:space="preserve">) </w:t>
      </w:r>
      <w:r w:rsidR="00687153">
        <w:rPr>
          <w:color w:val="000000"/>
          <w:sz w:val="23"/>
          <w:szCs w:val="23"/>
        </w:rPr>
        <w:t>hétfőtől szombatig</w:t>
      </w:r>
      <w:r w:rsidR="00687153" w:rsidRPr="00FB0A7E">
        <w:rPr>
          <w:color w:val="000000"/>
          <w:sz w:val="23"/>
          <w:szCs w:val="23"/>
        </w:rPr>
        <w:t xml:space="preserve"> </w:t>
      </w:r>
      <w:r w:rsidRPr="00FB0A7E">
        <w:rPr>
          <w:color w:val="000000"/>
          <w:sz w:val="23"/>
          <w:szCs w:val="23"/>
        </w:rPr>
        <w:t xml:space="preserve">azon </w:t>
      </w:r>
      <w:r w:rsidR="00BB1149" w:rsidRPr="00FB0A7E">
        <w:rPr>
          <w:color w:val="000000"/>
          <w:sz w:val="23"/>
          <w:szCs w:val="23"/>
        </w:rPr>
        <w:t xml:space="preserve">asztalok és árusítóhelyek </w:t>
      </w:r>
      <w:r w:rsidRPr="00FB0A7E">
        <w:rPr>
          <w:color w:val="000000"/>
          <w:sz w:val="23"/>
          <w:szCs w:val="23"/>
        </w:rPr>
        <w:t xml:space="preserve">igénybevétele esetén, </w:t>
      </w:r>
    </w:p>
    <w:p w:rsidR="00E55F77" w:rsidRPr="00FB0A7E" w:rsidRDefault="00E55F77" w:rsidP="00E55F77">
      <w:pPr>
        <w:ind w:left="1134"/>
        <w:jc w:val="both"/>
        <w:rPr>
          <w:color w:val="000000"/>
          <w:sz w:val="23"/>
          <w:szCs w:val="23"/>
        </w:rPr>
      </w:pPr>
      <w:proofErr w:type="spellStart"/>
      <w:r w:rsidRPr="00FB0A7E">
        <w:rPr>
          <w:color w:val="000000"/>
          <w:sz w:val="23"/>
          <w:szCs w:val="23"/>
        </w:rPr>
        <w:t>aa</w:t>
      </w:r>
      <w:proofErr w:type="spellEnd"/>
      <w:r w:rsidRPr="00FB0A7E">
        <w:rPr>
          <w:color w:val="000000"/>
          <w:sz w:val="23"/>
          <w:szCs w:val="23"/>
        </w:rPr>
        <w:t xml:space="preserve">) amelyek bérbeadására nem került sor, vagy </w:t>
      </w:r>
    </w:p>
    <w:p w:rsidR="00BB1149" w:rsidRPr="00FB0A7E" w:rsidRDefault="00BB1149" w:rsidP="00E55F77">
      <w:pPr>
        <w:ind w:left="1134"/>
        <w:jc w:val="both"/>
        <w:rPr>
          <w:color w:val="000000"/>
          <w:sz w:val="23"/>
          <w:szCs w:val="23"/>
        </w:rPr>
      </w:pPr>
      <w:proofErr w:type="gramStart"/>
      <w:r w:rsidRPr="00FB0A7E">
        <w:rPr>
          <w:color w:val="000000"/>
          <w:sz w:val="23"/>
          <w:szCs w:val="23"/>
        </w:rPr>
        <w:t>ab</w:t>
      </w:r>
      <w:proofErr w:type="gramEnd"/>
      <w:r w:rsidRPr="00FB0A7E">
        <w:rPr>
          <w:color w:val="000000"/>
          <w:sz w:val="23"/>
          <w:szCs w:val="23"/>
        </w:rPr>
        <w:t xml:space="preserve">) amelyek bérlője </w:t>
      </w:r>
      <w:r w:rsidR="00760DEC" w:rsidRPr="00FB0A7E">
        <w:rPr>
          <w:color w:val="000000"/>
          <w:sz w:val="23"/>
          <w:szCs w:val="23"/>
        </w:rPr>
        <w:t>reggel 7</w:t>
      </w:r>
      <w:r w:rsidRPr="00FB0A7E">
        <w:rPr>
          <w:color w:val="000000"/>
          <w:sz w:val="23"/>
          <w:szCs w:val="23"/>
        </w:rPr>
        <w:t xml:space="preserve"> óráig nem foglalja el az általa bérelt asztalt vagy árusítóhelyet,</w:t>
      </w:r>
    </w:p>
    <w:p w:rsidR="00E55F77" w:rsidRPr="00FB0A7E" w:rsidRDefault="00BB1149" w:rsidP="00E55F77">
      <w:pPr>
        <w:ind w:left="1134"/>
        <w:jc w:val="both"/>
        <w:rPr>
          <w:color w:val="000000"/>
          <w:sz w:val="23"/>
          <w:szCs w:val="23"/>
        </w:rPr>
      </w:pPr>
      <w:proofErr w:type="spellStart"/>
      <w:r w:rsidRPr="00FB0A7E">
        <w:rPr>
          <w:color w:val="000000"/>
          <w:sz w:val="23"/>
          <w:szCs w:val="23"/>
        </w:rPr>
        <w:t>ac</w:t>
      </w:r>
      <w:proofErr w:type="spellEnd"/>
      <w:r w:rsidR="00E55F77" w:rsidRPr="00FB0A7E">
        <w:rPr>
          <w:color w:val="000000"/>
          <w:sz w:val="23"/>
          <w:szCs w:val="23"/>
        </w:rPr>
        <w:t xml:space="preserve">) amelyekre vonatkozó bérleti szerződés megszűnt, és </w:t>
      </w:r>
      <w:r w:rsidR="00A35643" w:rsidRPr="00FB0A7E">
        <w:rPr>
          <w:color w:val="000000"/>
          <w:sz w:val="23"/>
          <w:szCs w:val="23"/>
        </w:rPr>
        <w:t>a</w:t>
      </w:r>
      <w:r w:rsidR="00E55F77" w:rsidRPr="00FB0A7E">
        <w:rPr>
          <w:color w:val="000000"/>
          <w:sz w:val="23"/>
          <w:szCs w:val="23"/>
        </w:rPr>
        <w:t xml:space="preserve"> bérbeadására pályáz</w:t>
      </w:r>
      <w:r w:rsidRPr="00FB0A7E">
        <w:rPr>
          <w:color w:val="000000"/>
          <w:sz w:val="23"/>
          <w:szCs w:val="23"/>
        </w:rPr>
        <w:t>at kiírására még nem került sor;</w:t>
      </w:r>
    </w:p>
    <w:p w:rsidR="00687153" w:rsidRDefault="00096544" w:rsidP="00E55F77">
      <w:pPr>
        <w:ind w:left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b) </w:t>
      </w:r>
      <w:r w:rsidR="00687153">
        <w:rPr>
          <w:color w:val="000000"/>
          <w:sz w:val="23"/>
          <w:szCs w:val="23"/>
        </w:rPr>
        <w:t>vasárnap valamennyi asztal és árusítóhely igénybevétele esetén,</w:t>
      </w:r>
    </w:p>
    <w:p w:rsidR="00BB1149" w:rsidRPr="00FB0A7E" w:rsidRDefault="00687153" w:rsidP="00E55F77">
      <w:pPr>
        <w:ind w:left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c) </w:t>
      </w:r>
      <w:r w:rsidR="00096544">
        <w:rPr>
          <w:color w:val="000000"/>
          <w:sz w:val="23"/>
          <w:szCs w:val="23"/>
        </w:rPr>
        <w:t>a piac területén elhelyezett</w:t>
      </w:r>
      <w:r w:rsidR="0055535E">
        <w:rPr>
          <w:color w:val="000000"/>
          <w:sz w:val="23"/>
          <w:szCs w:val="23"/>
        </w:rPr>
        <w:t xml:space="preserve"> áru vagy egyéb dolog á</w:t>
      </w:r>
      <w:r w:rsidR="00CA0356">
        <w:rPr>
          <w:color w:val="000000"/>
          <w:sz w:val="23"/>
          <w:szCs w:val="23"/>
        </w:rPr>
        <w:t xml:space="preserve">ltal elfoglalt terület </w:t>
      </w:r>
      <w:r w:rsidR="00E55F77" w:rsidRPr="00FB0A7E">
        <w:rPr>
          <w:color w:val="000000"/>
          <w:sz w:val="23"/>
          <w:szCs w:val="23"/>
        </w:rPr>
        <w:t xml:space="preserve">után, amennyiben azt nem a bérleti szerződéssel rendelkező árusítóhelyen vagy a helypénzjeggyel megváltott helyen tárolják. </w:t>
      </w:r>
    </w:p>
    <w:p w:rsidR="00E55F77" w:rsidRPr="00FB0A7E" w:rsidRDefault="00E55F77" w:rsidP="00E55F77">
      <w:pPr>
        <w:jc w:val="both"/>
        <w:rPr>
          <w:color w:val="000000"/>
          <w:sz w:val="23"/>
          <w:szCs w:val="23"/>
        </w:rPr>
      </w:pPr>
    </w:p>
    <w:p w:rsidR="00E55F77" w:rsidRPr="00FB0A7E" w:rsidRDefault="005222CA" w:rsidP="00AB3580">
      <w:pPr>
        <w:ind w:left="567" w:hanging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11</w:t>
      </w:r>
      <w:r w:rsidR="00A35643" w:rsidRPr="00FB0A7E">
        <w:rPr>
          <w:color w:val="000000"/>
          <w:sz w:val="23"/>
          <w:szCs w:val="23"/>
        </w:rPr>
        <w:t>.2.</w:t>
      </w:r>
      <w:r w:rsidR="00AB3580" w:rsidRPr="00FB0A7E">
        <w:rPr>
          <w:color w:val="000000"/>
          <w:sz w:val="23"/>
          <w:szCs w:val="23"/>
        </w:rPr>
        <w:t xml:space="preserve"> </w:t>
      </w:r>
      <w:r w:rsidR="00AB3580" w:rsidRPr="00FB0A7E">
        <w:rPr>
          <w:color w:val="000000"/>
          <w:sz w:val="23"/>
          <w:szCs w:val="23"/>
        </w:rPr>
        <w:tab/>
      </w:r>
      <w:r w:rsidR="00E55F77" w:rsidRPr="00FB0A7E">
        <w:rPr>
          <w:color w:val="000000"/>
          <w:sz w:val="23"/>
          <w:szCs w:val="23"/>
        </w:rPr>
        <w:t>A helypénz mértékét a 2. melléklet tartalmazza.</w:t>
      </w:r>
    </w:p>
    <w:p w:rsidR="00E55F77" w:rsidRPr="00FB0A7E" w:rsidRDefault="00E55F77" w:rsidP="00E55F77">
      <w:pPr>
        <w:jc w:val="both"/>
        <w:rPr>
          <w:color w:val="000000"/>
          <w:sz w:val="23"/>
          <w:szCs w:val="23"/>
        </w:rPr>
      </w:pPr>
    </w:p>
    <w:p w:rsidR="00E55F77" w:rsidRPr="00FB0A7E" w:rsidRDefault="005222CA" w:rsidP="00AB3580">
      <w:pPr>
        <w:ind w:left="567" w:hanging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11</w:t>
      </w:r>
      <w:r w:rsidR="00A35643" w:rsidRPr="00FB0A7E">
        <w:rPr>
          <w:color w:val="000000"/>
          <w:sz w:val="23"/>
          <w:szCs w:val="23"/>
        </w:rPr>
        <w:t>.3.</w:t>
      </w:r>
      <w:r w:rsidR="00AB3580" w:rsidRPr="00FB0A7E">
        <w:rPr>
          <w:color w:val="000000"/>
          <w:sz w:val="23"/>
          <w:szCs w:val="23"/>
        </w:rPr>
        <w:t xml:space="preserve"> </w:t>
      </w:r>
      <w:r w:rsidR="00AB3580" w:rsidRPr="00FB0A7E">
        <w:rPr>
          <w:color w:val="000000"/>
          <w:sz w:val="23"/>
          <w:szCs w:val="23"/>
        </w:rPr>
        <w:tab/>
      </w:r>
      <w:r w:rsidR="00E55F77" w:rsidRPr="00FB0A7E">
        <w:rPr>
          <w:color w:val="000000"/>
          <w:sz w:val="23"/>
          <w:szCs w:val="23"/>
        </w:rPr>
        <w:t xml:space="preserve">A helypénz összege az </w:t>
      </w:r>
      <w:r w:rsidR="007E33A9" w:rsidRPr="00FB0A7E">
        <w:rPr>
          <w:color w:val="000000"/>
          <w:sz w:val="23"/>
          <w:szCs w:val="23"/>
        </w:rPr>
        <w:t xml:space="preserve">asztal, az </w:t>
      </w:r>
      <w:r w:rsidR="00E55F77" w:rsidRPr="00FB0A7E">
        <w:rPr>
          <w:color w:val="000000"/>
          <w:sz w:val="23"/>
          <w:szCs w:val="23"/>
        </w:rPr>
        <w:t xml:space="preserve">árusítóhely vagy </w:t>
      </w:r>
      <w:proofErr w:type="gramStart"/>
      <w:r w:rsidR="00E55F77" w:rsidRPr="00FB0A7E">
        <w:rPr>
          <w:color w:val="000000"/>
          <w:sz w:val="23"/>
          <w:szCs w:val="23"/>
        </w:rPr>
        <w:t>áruval</w:t>
      </w:r>
      <w:proofErr w:type="gramEnd"/>
      <w:r w:rsidR="001C6095">
        <w:rPr>
          <w:color w:val="000000"/>
          <w:sz w:val="23"/>
          <w:szCs w:val="23"/>
        </w:rPr>
        <w:t xml:space="preserve"> vagy egyéb dologgal</w:t>
      </w:r>
      <w:r w:rsidR="00E55F77" w:rsidRPr="00FB0A7E">
        <w:rPr>
          <w:color w:val="000000"/>
          <w:sz w:val="23"/>
          <w:szCs w:val="23"/>
        </w:rPr>
        <w:t xml:space="preserve"> elfoglalt hely alapterületének és a helypénz mértékének szorzata. A helypénz szempontjából minden megkezdett négyzetméter egésznek számít.</w:t>
      </w:r>
    </w:p>
    <w:p w:rsidR="00E55F77" w:rsidRPr="00FB0A7E" w:rsidRDefault="00E55F77" w:rsidP="00E55F77">
      <w:pPr>
        <w:jc w:val="both"/>
        <w:rPr>
          <w:color w:val="000000"/>
          <w:sz w:val="23"/>
          <w:szCs w:val="23"/>
        </w:rPr>
      </w:pPr>
    </w:p>
    <w:p w:rsidR="00E55F77" w:rsidRPr="00FB0A7E" w:rsidRDefault="005222CA" w:rsidP="00AB3580">
      <w:pPr>
        <w:ind w:left="567" w:hanging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11</w:t>
      </w:r>
      <w:r w:rsidR="00A35643" w:rsidRPr="00FB0A7E">
        <w:rPr>
          <w:color w:val="000000"/>
          <w:sz w:val="23"/>
          <w:szCs w:val="23"/>
        </w:rPr>
        <w:t>.4.</w:t>
      </w:r>
      <w:r w:rsidR="00AB3580" w:rsidRPr="00FB0A7E">
        <w:rPr>
          <w:color w:val="000000"/>
          <w:sz w:val="23"/>
          <w:szCs w:val="23"/>
        </w:rPr>
        <w:t xml:space="preserve"> </w:t>
      </w:r>
      <w:r w:rsidR="00AB3580" w:rsidRPr="00FB0A7E">
        <w:rPr>
          <w:color w:val="000000"/>
          <w:sz w:val="23"/>
          <w:szCs w:val="23"/>
        </w:rPr>
        <w:tab/>
      </w:r>
      <w:r w:rsidR="00E55F77" w:rsidRPr="00FB0A7E">
        <w:rPr>
          <w:color w:val="000000"/>
          <w:sz w:val="23"/>
          <w:szCs w:val="23"/>
        </w:rPr>
        <w:t xml:space="preserve">A helypénzt a helypénzbeszedéssel megbízott </w:t>
      </w:r>
      <w:r w:rsidR="00BB1149" w:rsidRPr="00FB0A7E">
        <w:rPr>
          <w:color w:val="000000"/>
          <w:sz w:val="23"/>
          <w:szCs w:val="23"/>
        </w:rPr>
        <w:t xml:space="preserve">személy </w:t>
      </w:r>
      <w:r w:rsidR="00E55F77" w:rsidRPr="00FB0A7E">
        <w:rPr>
          <w:color w:val="000000"/>
          <w:sz w:val="23"/>
          <w:szCs w:val="23"/>
        </w:rPr>
        <w:t>részére kell megfizetni, aki a kifizetésről folyószámmal, értékjelzéssel, napi keltezéssel ellátott helypénzjegyet vagy számlát köteles adn</w:t>
      </w:r>
      <w:r w:rsidR="00760DEC" w:rsidRPr="00FB0A7E">
        <w:rPr>
          <w:color w:val="000000"/>
          <w:sz w:val="23"/>
          <w:szCs w:val="23"/>
        </w:rPr>
        <w:t>i.</w:t>
      </w:r>
    </w:p>
    <w:p w:rsidR="00E55F77" w:rsidRPr="00FB0A7E" w:rsidRDefault="00E55F77" w:rsidP="00E55F77">
      <w:pPr>
        <w:jc w:val="both"/>
        <w:rPr>
          <w:color w:val="000000"/>
          <w:sz w:val="23"/>
          <w:szCs w:val="23"/>
        </w:rPr>
      </w:pPr>
    </w:p>
    <w:p w:rsidR="00E55F77" w:rsidRPr="00FB0A7E" w:rsidRDefault="005222CA" w:rsidP="00AB3580">
      <w:pPr>
        <w:ind w:left="567" w:hanging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11</w:t>
      </w:r>
      <w:r w:rsidR="00A35643" w:rsidRPr="00FB0A7E">
        <w:rPr>
          <w:color w:val="000000"/>
          <w:sz w:val="23"/>
          <w:szCs w:val="23"/>
        </w:rPr>
        <w:t>.5.</w:t>
      </w:r>
      <w:r w:rsidR="00AB3580" w:rsidRPr="00FB0A7E">
        <w:rPr>
          <w:color w:val="000000"/>
          <w:sz w:val="23"/>
          <w:szCs w:val="23"/>
        </w:rPr>
        <w:t xml:space="preserve"> </w:t>
      </w:r>
      <w:r w:rsidR="00AB3580" w:rsidRPr="00FB0A7E">
        <w:rPr>
          <w:color w:val="000000"/>
          <w:sz w:val="23"/>
          <w:szCs w:val="23"/>
        </w:rPr>
        <w:tab/>
      </w:r>
      <w:r w:rsidR="00E55F77" w:rsidRPr="00FB0A7E">
        <w:rPr>
          <w:color w:val="000000"/>
          <w:sz w:val="23"/>
          <w:szCs w:val="23"/>
        </w:rPr>
        <w:t>A megváltott helypénzjegyet</w:t>
      </w:r>
      <w:r w:rsidR="008C6F92">
        <w:rPr>
          <w:color w:val="000000"/>
          <w:sz w:val="23"/>
          <w:szCs w:val="23"/>
        </w:rPr>
        <w:t xml:space="preserve"> vagy számlát</w:t>
      </w:r>
      <w:r w:rsidR="00E55F77" w:rsidRPr="00FB0A7E">
        <w:rPr>
          <w:color w:val="000000"/>
          <w:sz w:val="23"/>
          <w:szCs w:val="23"/>
        </w:rPr>
        <w:t xml:space="preserve"> a helyhasználó az árusítás egész ideje alatt köteles megőrizni és ellenőrzés alkalmával felmutatni. Aki a helypénzjegyet felmutatni nem tudja, köteles új helypénzjegyet váltani.</w:t>
      </w:r>
    </w:p>
    <w:p w:rsidR="00E55F77" w:rsidRPr="00FB0A7E" w:rsidRDefault="00E55F77" w:rsidP="00E55F77">
      <w:pPr>
        <w:jc w:val="both"/>
        <w:rPr>
          <w:color w:val="000000"/>
          <w:sz w:val="23"/>
          <w:szCs w:val="23"/>
        </w:rPr>
      </w:pPr>
    </w:p>
    <w:p w:rsidR="007E33A9" w:rsidRPr="00FB0A7E" w:rsidRDefault="005222CA" w:rsidP="00AB3580">
      <w:pPr>
        <w:ind w:left="567" w:hanging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11</w:t>
      </w:r>
      <w:r w:rsidR="00A35643" w:rsidRPr="00FB0A7E">
        <w:rPr>
          <w:color w:val="000000"/>
          <w:sz w:val="23"/>
          <w:szCs w:val="23"/>
        </w:rPr>
        <w:t>.6.</w:t>
      </w:r>
      <w:r w:rsidR="00AB3580" w:rsidRPr="00FB0A7E">
        <w:rPr>
          <w:color w:val="000000"/>
          <w:sz w:val="23"/>
          <w:szCs w:val="23"/>
        </w:rPr>
        <w:t xml:space="preserve"> </w:t>
      </w:r>
      <w:r w:rsidR="00AB3580" w:rsidRPr="00FB0A7E">
        <w:rPr>
          <w:color w:val="000000"/>
          <w:sz w:val="23"/>
          <w:szCs w:val="23"/>
        </w:rPr>
        <w:tab/>
      </w:r>
      <w:r w:rsidR="007E33A9" w:rsidRPr="00FB0A7E">
        <w:rPr>
          <w:color w:val="000000"/>
          <w:sz w:val="23"/>
          <w:szCs w:val="23"/>
        </w:rPr>
        <w:t xml:space="preserve">A napi helyhasználat megszűnik </w:t>
      </w:r>
    </w:p>
    <w:p w:rsidR="007E33A9" w:rsidRPr="00FB0A7E" w:rsidRDefault="007E33A9" w:rsidP="007E33A9">
      <w:pPr>
        <w:ind w:left="1276"/>
        <w:jc w:val="both"/>
        <w:rPr>
          <w:color w:val="000000"/>
          <w:sz w:val="23"/>
          <w:szCs w:val="23"/>
        </w:rPr>
      </w:pPr>
      <w:proofErr w:type="gramStart"/>
      <w:r w:rsidRPr="00FB0A7E">
        <w:rPr>
          <w:color w:val="000000"/>
          <w:sz w:val="23"/>
          <w:szCs w:val="23"/>
        </w:rPr>
        <w:t>a</w:t>
      </w:r>
      <w:proofErr w:type="gramEnd"/>
      <w:r w:rsidRPr="00FB0A7E">
        <w:rPr>
          <w:color w:val="000000"/>
          <w:sz w:val="23"/>
          <w:szCs w:val="23"/>
        </w:rPr>
        <w:t xml:space="preserve">) </w:t>
      </w:r>
      <w:proofErr w:type="spellStart"/>
      <w:r w:rsidR="00E55F77" w:rsidRPr="00FB0A7E">
        <w:rPr>
          <w:color w:val="000000"/>
          <w:sz w:val="23"/>
          <w:szCs w:val="23"/>
        </w:rPr>
        <w:t>a</w:t>
      </w:r>
      <w:proofErr w:type="spellEnd"/>
      <w:r w:rsidR="00E55F77" w:rsidRPr="00FB0A7E">
        <w:rPr>
          <w:color w:val="000000"/>
          <w:sz w:val="23"/>
          <w:szCs w:val="23"/>
        </w:rPr>
        <w:t xml:space="preserve"> nyitvatartási idő </w:t>
      </w:r>
      <w:r w:rsidR="00E55F77" w:rsidRPr="00FB0A7E">
        <w:rPr>
          <w:sz w:val="23"/>
          <w:szCs w:val="23"/>
        </w:rPr>
        <w:t>végén</w:t>
      </w:r>
      <w:r w:rsidR="00E55F77" w:rsidRPr="00FB0A7E">
        <w:rPr>
          <w:color w:val="000000"/>
          <w:sz w:val="23"/>
          <w:szCs w:val="23"/>
        </w:rPr>
        <w:t xml:space="preserve">, illetve </w:t>
      </w:r>
    </w:p>
    <w:p w:rsidR="007E33A9" w:rsidRPr="00FB0A7E" w:rsidRDefault="007E33A9" w:rsidP="007E33A9">
      <w:pPr>
        <w:ind w:left="1276"/>
        <w:jc w:val="both"/>
        <w:rPr>
          <w:color w:val="000000"/>
          <w:sz w:val="23"/>
          <w:szCs w:val="23"/>
        </w:rPr>
      </w:pPr>
      <w:r w:rsidRPr="00FB0A7E">
        <w:rPr>
          <w:color w:val="000000"/>
          <w:sz w:val="23"/>
          <w:szCs w:val="23"/>
        </w:rPr>
        <w:t>b) ha a helyhasználó a helye</w:t>
      </w:r>
      <w:r w:rsidR="00E55F77" w:rsidRPr="00FB0A7E">
        <w:rPr>
          <w:color w:val="000000"/>
          <w:sz w:val="23"/>
          <w:szCs w:val="23"/>
        </w:rPr>
        <w:t>t</w:t>
      </w:r>
      <w:r w:rsidRPr="00FB0A7E">
        <w:rPr>
          <w:color w:val="000000"/>
          <w:sz w:val="23"/>
          <w:szCs w:val="23"/>
        </w:rPr>
        <w:t xml:space="preserve"> a nyitvatartási idő végét megelőzően</w:t>
      </w:r>
      <w:r w:rsidR="00E55F77" w:rsidRPr="00FB0A7E">
        <w:rPr>
          <w:color w:val="000000"/>
          <w:sz w:val="23"/>
          <w:szCs w:val="23"/>
        </w:rPr>
        <w:t xml:space="preserve"> végleges jelleggel elhagyja. </w:t>
      </w:r>
    </w:p>
    <w:p w:rsidR="00E55F77" w:rsidRPr="00FB0A7E" w:rsidRDefault="007E33A9" w:rsidP="007E33A9">
      <w:pPr>
        <w:ind w:left="567"/>
        <w:jc w:val="both"/>
        <w:rPr>
          <w:color w:val="000000"/>
          <w:sz w:val="23"/>
          <w:szCs w:val="23"/>
        </w:rPr>
      </w:pPr>
      <w:r w:rsidRPr="00FB0A7E">
        <w:rPr>
          <w:color w:val="000000"/>
          <w:sz w:val="23"/>
          <w:szCs w:val="23"/>
        </w:rPr>
        <w:t xml:space="preserve">A b) pontban foglalt </w:t>
      </w:r>
      <w:r w:rsidR="00E55F77" w:rsidRPr="00FB0A7E">
        <w:rPr>
          <w:color w:val="000000"/>
          <w:sz w:val="23"/>
          <w:szCs w:val="23"/>
        </w:rPr>
        <w:t xml:space="preserve">esetben az Üzemeltető </w:t>
      </w:r>
      <w:r w:rsidRPr="00FB0A7E">
        <w:rPr>
          <w:color w:val="000000"/>
          <w:sz w:val="23"/>
          <w:szCs w:val="23"/>
        </w:rPr>
        <w:t>a helyet</w:t>
      </w:r>
      <w:r w:rsidR="00E55F77" w:rsidRPr="00FB0A7E">
        <w:rPr>
          <w:color w:val="000000"/>
          <w:sz w:val="23"/>
          <w:szCs w:val="23"/>
        </w:rPr>
        <w:t xml:space="preserve"> ismét használatba adhatja az egész napra megállapított helypénz megfizetése ellenében.</w:t>
      </w:r>
    </w:p>
    <w:p w:rsidR="00E55F77" w:rsidRPr="00FB0A7E" w:rsidRDefault="00E55F77" w:rsidP="00E55F77">
      <w:pPr>
        <w:jc w:val="both"/>
        <w:rPr>
          <w:color w:val="000000"/>
          <w:sz w:val="23"/>
          <w:szCs w:val="23"/>
        </w:rPr>
      </w:pPr>
    </w:p>
    <w:p w:rsidR="00E55F77" w:rsidRPr="00FB0A7E" w:rsidRDefault="005222CA" w:rsidP="00AB3580">
      <w:pPr>
        <w:tabs>
          <w:tab w:val="left" w:pos="567"/>
        </w:tabs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11</w:t>
      </w:r>
      <w:r w:rsidR="00A35643" w:rsidRPr="00FB0A7E">
        <w:rPr>
          <w:color w:val="000000"/>
          <w:sz w:val="23"/>
          <w:szCs w:val="23"/>
        </w:rPr>
        <w:t>.7.</w:t>
      </w:r>
      <w:r w:rsidR="00AB3580" w:rsidRPr="00FB0A7E">
        <w:rPr>
          <w:color w:val="000000"/>
          <w:sz w:val="23"/>
          <w:szCs w:val="23"/>
        </w:rPr>
        <w:t xml:space="preserve"> </w:t>
      </w:r>
      <w:r w:rsidR="00AB3580" w:rsidRPr="00FB0A7E">
        <w:rPr>
          <w:color w:val="000000"/>
          <w:sz w:val="23"/>
          <w:szCs w:val="23"/>
        </w:rPr>
        <w:tab/>
      </w:r>
      <w:r w:rsidR="00E55F77" w:rsidRPr="00FB0A7E">
        <w:rPr>
          <w:color w:val="000000"/>
          <w:sz w:val="23"/>
          <w:szCs w:val="23"/>
        </w:rPr>
        <w:t xml:space="preserve">A helypénzjegy </w:t>
      </w:r>
      <w:r w:rsidR="00096544">
        <w:rPr>
          <w:color w:val="000000"/>
          <w:sz w:val="23"/>
          <w:szCs w:val="23"/>
        </w:rPr>
        <w:t xml:space="preserve">illetve számla </w:t>
      </w:r>
      <w:r w:rsidR="00E55F77" w:rsidRPr="00FB0A7E">
        <w:rPr>
          <w:color w:val="000000"/>
          <w:sz w:val="23"/>
          <w:szCs w:val="23"/>
        </w:rPr>
        <w:t xml:space="preserve">másra nem ruházható át. </w:t>
      </w:r>
    </w:p>
    <w:p w:rsidR="00096544" w:rsidRDefault="00096544" w:rsidP="007E33A9">
      <w:pPr>
        <w:ind w:left="567" w:hanging="567"/>
        <w:jc w:val="both"/>
        <w:rPr>
          <w:color w:val="000000"/>
          <w:sz w:val="23"/>
          <w:szCs w:val="23"/>
        </w:rPr>
      </w:pPr>
    </w:p>
    <w:p w:rsidR="00E55F77" w:rsidRPr="00F02C2E" w:rsidRDefault="005222CA" w:rsidP="007E33A9">
      <w:pPr>
        <w:ind w:left="567" w:hanging="567"/>
        <w:jc w:val="both"/>
        <w:rPr>
          <w:color w:val="000000"/>
          <w:sz w:val="23"/>
          <w:szCs w:val="23"/>
        </w:rPr>
      </w:pPr>
      <w:r w:rsidRPr="00F02C2E">
        <w:rPr>
          <w:color w:val="000000"/>
          <w:sz w:val="23"/>
          <w:szCs w:val="23"/>
        </w:rPr>
        <w:t>11</w:t>
      </w:r>
      <w:r w:rsidR="00096544" w:rsidRPr="00F02C2E">
        <w:rPr>
          <w:color w:val="000000"/>
          <w:sz w:val="23"/>
          <w:szCs w:val="23"/>
        </w:rPr>
        <w:t>.</w:t>
      </w:r>
      <w:r w:rsidR="00687153" w:rsidRPr="00F02C2E">
        <w:rPr>
          <w:color w:val="000000"/>
          <w:sz w:val="23"/>
          <w:szCs w:val="23"/>
        </w:rPr>
        <w:t>8</w:t>
      </w:r>
      <w:r w:rsidR="00096544" w:rsidRPr="00F02C2E">
        <w:rPr>
          <w:color w:val="000000"/>
          <w:sz w:val="23"/>
          <w:szCs w:val="23"/>
        </w:rPr>
        <w:t xml:space="preserve">. </w:t>
      </w:r>
      <w:r w:rsidR="00096544" w:rsidRPr="00F02C2E">
        <w:rPr>
          <w:color w:val="000000"/>
          <w:sz w:val="23"/>
          <w:szCs w:val="23"/>
        </w:rPr>
        <w:tab/>
      </w:r>
      <w:r w:rsidR="00E55F77" w:rsidRPr="00F02C2E">
        <w:rPr>
          <w:color w:val="000000"/>
          <w:sz w:val="23"/>
          <w:szCs w:val="23"/>
        </w:rPr>
        <w:t>A</w:t>
      </w:r>
      <w:r w:rsidR="007E33A9" w:rsidRPr="00F02C2E">
        <w:rPr>
          <w:color w:val="000000"/>
          <w:sz w:val="23"/>
          <w:szCs w:val="23"/>
        </w:rPr>
        <w:t>mennyiben a bérlő vagy a</w:t>
      </w:r>
      <w:r w:rsidR="00E55F77" w:rsidRPr="00F02C2E">
        <w:rPr>
          <w:color w:val="000000"/>
          <w:sz w:val="23"/>
          <w:szCs w:val="23"/>
        </w:rPr>
        <w:t xml:space="preserve"> helyhasználó </w:t>
      </w:r>
      <w:r w:rsidR="007E33A9" w:rsidRPr="00F02C2E">
        <w:rPr>
          <w:color w:val="000000"/>
          <w:sz w:val="23"/>
          <w:szCs w:val="23"/>
        </w:rPr>
        <w:t>az általa bérelt vagy helypénz</w:t>
      </w:r>
      <w:r w:rsidR="001C6095" w:rsidRPr="00F02C2E">
        <w:rPr>
          <w:color w:val="000000"/>
          <w:sz w:val="23"/>
          <w:szCs w:val="23"/>
        </w:rPr>
        <w:t xml:space="preserve"> megfizetése mellett </w:t>
      </w:r>
      <w:r w:rsidR="007E33A9" w:rsidRPr="00F02C2E">
        <w:rPr>
          <w:color w:val="000000"/>
          <w:sz w:val="23"/>
          <w:szCs w:val="23"/>
        </w:rPr>
        <w:t xml:space="preserve">igénybe vett területnél nagyobb területet foglal el e területre vonatkozó helypénz megfizetése nélkül, a bérleti díj vagy helypénz megfizetése nélkül elfoglalt terület után </w:t>
      </w:r>
      <w:r w:rsidR="00E55F77" w:rsidRPr="00F02C2E">
        <w:rPr>
          <w:color w:val="000000"/>
          <w:sz w:val="23"/>
          <w:szCs w:val="23"/>
        </w:rPr>
        <w:t>pótdíjat kötel</w:t>
      </w:r>
      <w:r w:rsidR="007E33A9" w:rsidRPr="00F02C2E">
        <w:rPr>
          <w:color w:val="000000"/>
          <w:sz w:val="23"/>
          <w:szCs w:val="23"/>
        </w:rPr>
        <w:t>es fizetni.</w:t>
      </w:r>
    </w:p>
    <w:p w:rsidR="00E55F77" w:rsidRPr="00F02C2E" w:rsidRDefault="00E55F77" w:rsidP="00E55F77">
      <w:pPr>
        <w:jc w:val="both"/>
        <w:rPr>
          <w:color w:val="000000"/>
          <w:sz w:val="23"/>
          <w:szCs w:val="23"/>
        </w:rPr>
      </w:pPr>
    </w:p>
    <w:p w:rsidR="00E55F77" w:rsidRDefault="005222CA" w:rsidP="00AB3580">
      <w:pPr>
        <w:ind w:left="567" w:hanging="567"/>
        <w:jc w:val="both"/>
        <w:rPr>
          <w:color w:val="000000"/>
          <w:sz w:val="23"/>
          <w:szCs w:val="23"/>
        </w:rPr>
      </w:pPr>
      <w:r w:rsidRPr="00F02C2E">
        <w:rPr>
          <w:color w:val="000000"/>
          <w:sz w:val="23"/>
          <w:szCs w:val="23"/>
        </w:rPr>
        <w:t>11</w:t>
      </w:r>
      <w:r w:rsidR="00096544" w:rsidRPr="00F02C2E">
        <w:rPr>
          <w:color w:val="000000"/>
          <w:sz w:val="23"/>
          <w:szCs w:val="23"/>
        </w:rPr>
        <w:t>.</w:t>
      </w:r>
      <w:r w:rsidR="00687153" w:rsidRPr="00F02C2E">
        <w:rPr>
          <w:color w:val="000000"/>
          <w:sz w:val="23"/>
          <w:szCs w:val="23"/>
        </w:rPr>
        <w:t>9</w:t>
      </w:r>
      <w:r w:rsidR="00A35643" w:rsidRPr="00F02C2E">
        <w:rPr>
          <w:color w:val="000000"/>
          <w:sz w:val="23"/>
          <w:szCs w:val="23"/>
        </w:rPr>
        <w:t>.</w:t>
      </w:r>
      <w:r w:rsidR="00AB3580" w:rsidRPr="00F02C2E">
        <w:rPr>
          <w:color w:val="000000"/>
          <w:sz w:val="23"/>
          <w:szCs w:val="23"/>
        </w:rPr>
        <w:t xml:space="preserve"> </w:t>
      </w:r>
      <w:r w:rsidR="00AB3580" w:rsidRPr="00F02C2E">
        <w:rPr>
          <w:color w:val="000000"/>
          <w:sz w:val="23"/>
          <w:szCs w:val="23"/>
        </w:rPr>
        <w:tab/>
      </w:r>
      <w:r w:rsidR="00E55F77" w:rsidRPr="00F02C2E">
        <w:rPr>
          <w:color w:val="000000"/>
          <w:sz w:val="23"/>
          <w:szCs w:val="23"/>
        </w:rPr>
        <w:t>A pótdíj mértéke a helypénz megfizetése nélkül igénybe vett terület után megállapított helypénz</w:t>
      </w:r>
      <w:r w:rsidR="008C6F92" w:rsidRPr="00F02C2E">
        <w:rPr>
          <w:color w:val="000000"/>
          <w:sz w:val="23"/>
          <w:szCs w:val="23"/>
        </w:rPr>
        <w:t xml:space="preserve"> összegének</w:t>
      </w:r>
      <w:r w:rsidR="00E55F77" w:rsidRPr="00F02C2E">
        <w:rPr>
          <w:color w:val="000000"/>
          <w:sz w:val="23"/>
          <w:szCs w:val="23"/>
        </w:rPr>
        <w:t xml:space="preserve"> háromszorosa.</w:t>
      </w:r>
    </w:p>
    <w:p w:rsidR="008D4A0D" w:rsidRDefault="008D4A0D" w:rsidP="00AB3580">
      <w:pPr>
        <w:ind w:left="567" w:hanging="567"/>
        <w:jc w:val="both"/>
        <w:rPr>
          <w:color w:val="000000"/>
          <w:sz w:val="23"/>
          <w:szCs w:val="23"/>
        </w:rPr>
      </w:pPr>
    </w:p>
    <w:p w:rsidR="008D4A0D" w:rsidRPr="00FB0A7E" w:rsidRDefault="005222CA" w:rsidP="008D4A0D">
      <w:pPr>
        <w:ind w:left="567" w:hanging="567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11</w:t>
      </w:r>
      <w:r w:rsidR="008D4A0D" w:rsidRPr="00324B6A">
        <w:rPr>
          <w:color w:val="000000" w:themeColor="text1"/>
          <w:sz w:val="23"/>
          <w:szCs w:val="23"/>
        </w:rPr>
        <w:t>.</w:t>
      </w:r>
      <w:r w:rsidR="008D4A0D">
        <w:rPr>
          <w:color w:val="000000" w:themeColor="text1"/>
          <w:sz w:val="23"/>
          <w:szCs w:val="23"/>
        </w:rPr>
        <w:t>10</w:t>
      </w:r>
      <w:r w:rsidR="008D4A0D" w:rsidRPr="00324B6A">
        <w:rPr>
          <w:color w:val="000000" w:themeColor="text1"/>
          <w:sz w:val="23"/>
          <w:szCs w:val="23"/>
        </w:rPr>
        <w:t>.</w:t>
      </w:r>
      <w:r w:rsidR="008D4A0D" w:rsidRPr="00324B6A">
        <w:rPr>
          <w:color w:val="000000" w:themeColor="text1"/>
          <w:sz w:val="23"/>
          <w:szCs w:val="23"/>
        </w:rPr>
        <w:tab/>
        <w:t>A helyhasználat megszűnésekor az árus az</w:t>
      </w:r>
      <w:r w:rsidR="008D4A0D">
        <w:rPr>
          <w:color w:val="000000" w:themeColor="text1"/>
          <w:sz w:val="23"/>
          <w:szCs w:val="23"/>
        </w:rPr>
        <w:t xml:space="preserve"> asztalt vagy az árusítóhelye</w:t>
      </w:r>
      <w:r w:rsidR="008D4A0D" w:rsidRPr="00324B6A">
        <w:rPr>
          <w:color w:val="000000" w:themeColor="text1"/>
          <w:sz w:val="23"/>
          <w:szCs w:val="23"/>
        </w:rPr>
        <w:t>t köteles kiürítve, tisztán, sértetlen állapotban az Üzemeltetőnek átadni.</w:t>
      </w:r>
    </w:p>
    <w:p w:rsidR="001F0715" w:rsidRDefault="001F0715" w:rsidP="00865213">
      <w:pPr>
        <w:ind w:left="567" w:hanging="567"/>
        <w:jc w:val="both"/>
        <w:rPr>
          <w:color w:val="000000" w:themeColor="text1"/>
          <w:sz w:val="23"/>
          <w:szCs w:val="23"/>
        </w:rPr>
      </w:pPr>
    </w:p>
    <w:p w:rsidR="00EB1FFE" w:rsidRDefault="00EB1FFE" w:rsidP="00EB1FFE">
      <w:pPr>
        <w:tabs>
          <w:tab w:val="left" w:pos="567"/>
          <w:tab w:val="left" w:pos="5580"/>
        </w:tabs>
        <w:jc w:val="both"/>
        <w:rPr>
          <w:sz w:val="23"/>
          <w:szCs w:val="23"/>
        </w:rPr>
      </w:pPr>
    </w:p>
    <w:p w:rsidR="00D0240A" w:rsidRDefault="00D0240A" w:rsidP="00EB1FFE">
      <w:pPr>
        <w:tabs>
          <w:tab w:val="left" w:pos="567"/>
          <w:tab w:val="left" w:pos="5580"/>
        </w:tabs>
        <w:jc w:val="both"/>
        <w:rPr>
          <w:sz w:val="23"/>
          <w:szCs w:val="23"/>
        </w:rPr>
      </w:pPr>
    </w:p>
    <w:p w:rsidR="00EB1FFE" w:rsidRPr="008C6F92" w:rsidRDefault="005222CA" w:rsidP="00EB1FFE">
      <w:pPr>
        <w:tabs>
          <w:tab w:val="left" w:pos="567"/>
          <w:tab w:val="left" w:pos="5580"/>
        </w:tabs>
        <w:jc w:val="center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12</w:t>
      </w:r>
      <w:r w:rsidR="00EB1FFE" w:rsidRPr="008C6F92">
        <w:rPr>
          <w:b/>
          <w:sz w:val="23"/>
          <w:szCs w:val="23"/>
          <w:u w:val="single"/>
        </w:rPr>
        <w:t>. Az őstermelőkre vonatkozó külön szabályok</w:t>
      </w:r>
    </w:p>
    <w:p w:rsidR="00EB1FFE" w:rsidRPr="00CA0356" w:rsidRDefault="00EB1FFE" w:rsidP="00EB1FFE">
      <w:pPr>
        <w:tabs>
          <w:tab w:val="left" w:pos="567"/>
          <w:tab w:val="left" w:pos="5580"/>
        </w:tabs>
        <w:jc w:val="both"/>
        <w:rPr>
          <w:sz w:val="23"/>
          <w:szCs w:val="23"/>
          <w:highlight w:val="lightGray"/>
        </w:rPr>
      </w:pPr>
    </w:p>
    <w:p w:rsidR="00EB1FFE" w:rsidRPr="008C6F92" w:rsidRDefault="005222CA" w:rsidP="00EB1FFE">
      <w:pPr>
        <w:tabs>
          <w:tab w:val="left" w:pos="567"/>
          <w:tab w:val="left" w:pos="5580"/>
        </w:tabs>
        <w:jc w:val="both"/>
        <w:rPr>
          <w:sz w:val="23"/>
          <w:szCs w:val="23"/>
        </w:rPr>
      </w:pPr>
      <w:r>
        <w:rPr>
          <w:sz w:val="23"/>
          <w:szCs w:val="23"/>
        </w:rPr>
        <w:t>12</w:t>
      </w:r>
      <w:r w:rsidR="00EB1FFE" w:rsidRPr="008C6F92">
        <w:rPr>
          <w:sz w:val="23"/>
          <w:szCs w:val="23"/>
        </w:rPr>
        <w:t xml:space="preserve">.1. </w:t>
      </w:r>
      <w:r w:rsidR="00EB1FFE" w:rsidRPr="008C6F92">
        <w:rPr>
          <w:sz w:val="23"/>
          <w:szCs w:val="23"/>
        </w:rPr>
        <w:tab/>
        <w:t>Az Üzemeltető a piacok meghatározott részét az őstermelők számára tartja fenn.</w:t>
      </w:r>
    </w:p>
    <w:p w:rsidR="00EB1FFE" w:rsidRPr="001C6095" w:rsidRDefault="00EB1FFE" w:rsidP="00EB1FFE">
      <w:pPr>
        <w:tabs>
          <w:tab w:val="left" w:pos="567"/>
          <w:tab w:val="left" w:pos="5580"/>
        </w:tabs>
        <w:jc w:val="both"/>
        <w:rPr>
          <w:sz w:val="23"/>
          <w:szCs w:val="23"/>
        </w:rPr>
      </w:pPr>
    </w:p>
    <w:p w:rsidR="00EB1FFE" w:rsidRPr="001C6095" w:rsidRDefault="005222CA" w:rsidP="00EB1FFE">
      <w:pPr>
        <w:tabs>
          <w:tab w:val="left" w:pos="567"/>
          <w:tab w:val="left" w:pos="5580"/>
        </w:tabs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>12</w:t>
      </w:r>
      <w:r w:rsidR="00687153">
        <w:rPr>
          <w:sz w:val="23"/>
          <w:szCs w:val="23"/>
        </w:rPr>
        <w:t xml:space="preserve">.2. </w:t>
      </w:r>
      <w:r w:rsidR="00EB1FFE" w:rsidRPr="001C6095">
        <w:rPr>
          <w:sz w:val="23"/>
          <w:szCs w:val="23"/>
        </w:rPr>
        <w:t xml:space="preserve">Az őstermelők számára biztosított területeken csak az jogosult árusítani, aki rendelkezik adóévre érvényesített őstermelői igazolvánnyal (az igazolvány csak az értékesítési betétlappal együtt érvényes), valamint </w:t>
      </w:r>
      <w:r w:rsidR="001C6095" w:rsidRPr="001C6095">
        <w:rPr>
          <w:sz w:val="23"/>
          <w:szCs w:val="23"/>
        </w:rPr>
        <w:t xml:space="preserve">a szükséges hatósági </w:t>
      </w:r>
      <w:r w:rsidR="00EB1FFE" w:rsidRPr="001C6095">
        <w:rPr>
          <w:sz w:val="23"/>
          <w:szCs w:val="23"/>
        </w:rPr>
        <w:t>igazolásokkal. Az őstermelői igazolvány, valamint az ahhoz szükséges adatnyilvántartó lap bemutatása</w:t>
      </w:r>
      <w:r w:rsidR="001C6095">
        <w:rPr>
          <w:sz w:val="23"/>
          <w:szCs w:val="23"/>
        </w:rPr>
        <w:t xml:space="preserve"> a</w:t>
      </w:r>
      <w:r w:rsidR="00EB1FFE" w:rsidRPr="001C6095">
        <w:rPr>
          <w:sz w:val="23"/>
          <w:szCs w:val="23"/>
        </w:rPr>
        <w:t xml:space="preserve"> szerződéskötés</w:t>
      </w:r>
      <w:r w:rsidR="001C6095">
        <w:rPr>
          <w:sz w:val="23"/>
          <w:szCs w:val="23"/>
        </w:rPr>
        <w:t>, valamint a helypénz megfizetése</w:t>
      </w:r>
      <w:r w:rsidR="00EB1FFE" w:rsidRPr="001C6095">
        <w:rPr>
          <w:sz w:val="23"/>
          <w:szCs w:val="23"/>
        </w:rPr>
        <w:t xml:space="preserve"> előtt kötelező.</w:t>
      </w:r>
    </w:p>
    <w:p w:rsidR="00EB1FFE" w:rsidRPr="00CA0356" w:rsidRDefault="00EB1FFE" w:rsidP="00EB1FFE">
      <w:pPr>
        <w:tabs>
          <w:tab w:val="left" w:pos="567"/>
          <w:tab w:val="left" w:pos="5580"/>
        </w:tabs>
        <w:jc w:val="both"/>
        <w:rPr>
          <w:sz w:val="23"/>
          <w:szCs w:val="23"/>
          <w:highlight w:val="lightGray"/>
        </w:rPr>
      </w:pPr>
    </w:p>
    <w:p w:rsidR="00EB1FFE" w:rsidRPr="001C6095" w:rsidRDefault="005222CA" w:rsidP="00EB1FFE">
      <w:pPr>
        <w:tabs>
          <w:tab w:val="left" w:pos="567"/>
          <w:tab w:val="left" w:pos="5580"/>
        </w:tabs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>12</w:t>
      </w:r>
      <w:r w:rsidR="00EB1FFE" w:rsidRPr="001C6095">
        <w:rPr>
          <w:sz w:val="23"/>
          <w:szCs w:val="23"/>
        </w:rPr>
        <w:t xml:space="preserve">.3. </w:t>
      </w:r>
      <w:r w:rsidR="00EB1FFE" w:rsidRPr="001C6095">
        <w:rPr>
          <w:sz w:val="23"/>
          <w:szCs w:val="23"/>
        </w:rPr>
        <w:tab/>
        <w:t xml:space="preserve">A mezőgazdasági őstermelői igazolvánnyal rendelkező személy kizárólag a saját gazdaságában előállított </w:t>
      </w:r>
      <w:r w:rsidR="00B001F9">
        <w:rPr>
          <w:sz w:val="23"/>
          <w:szCs w:val="23"/>
        </w:rPr>
        <w:t xml:space="preserve">terméket </w:t>
      </w:r>
      <w:r w:rsidR="00EB1FFE" w:rsidRPr="001C6095">
        <w:rPr>
          <w:sz w:val="23"/>
          <w:szCs w:val="23"/>
        </w:rPr>
        <w:t xml:space="preserve">árusíthat. </w:t>
      </w:r>
    </w:p>
    <w:p w:rsidR="00EB1FFE" w:rsidRPr="00CA0356" w:rsidRDefault="00EB1FFE" w:rsidP="00EB1FFE">
      <w:pPr>
        <w:tabs>
          <w:tab w:val="left" w:pos="567"/>
          <w:tab w:val="left" w:pos="5580"/>
        </w:tabs>
        <w:jc w:val="both"/>
        <w:rPr>
          <w:sz w:val="23"/>
          <w:szCs w:val="23"/>
          <w:highlight w:val="lightGray"/>
        </w:rPr>
      </w:pPr>
    </w:p>
    <w:p w:rsidR="001C6095" w:rsidRDefault="005222CA" w:rsidP="00EB1FFE">
      <w:pPr>
        <w:tabs>
          <w:tab w:val="left" w:pos="567"/>
          <w:tab w:val="left" w:pos="5580"/>
        </w:tabs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>12</w:t>
      </w:r>
      <w:r w:rsidR="00EB1FFE" w:rsidRPr="001C6095">
        <w:rPr>
          <w:sz w:val="23"/>
          <w:szCs w:val="23"/>
        </w:rPr>
        <w:t xml:space="preserve">.4. </w:t>
      </w:r>
      <w:r w:rsidR="00EB1FFE" w:rsidRPr="001C6095">
        <w:rPr>
          <w:sz w:val="23"/>
          <w:szCs w:val="23"/>
        </w:rPr>
        <w:tab/>
        <w:t>Amennyiben a</w:t>
      </w:r>
      <w:r w:rsidR="001C6095">
        <w:rPr>
          <w:sz w:val="23"/>
          <w:szCs w:val="23"/>
        </w:rPr>
        <w:t xml:space="preserve"> bérleti szerződéssel rendelkező</w:t>
      </w:r>
      <w:r w:rsidR="00EB1FFE" w:rsidRPr="001C6095">
        <w:rPr>
          <w:sz w:val="23"/>
          <w:szCs w:val="23"/>
        </w:rPr>
        <w:t xml:space="preserve"> őstermelő nem olyan termék</w:t>
      </w:r>
      <w:r w:rsidR="00B001F9">
        <w:rPr>
          <w:sz w:val="23"/>
          <w:szCs w:val="23"/>
        </w:rPr>
        <w:t>et</w:t>
      </w:r>
      <w:r w:rsidR="00EB1FFE" w:rsidRPr="001C6095">
        <w:rPr>
          <w:sz w:val="23"/>
          <w:szCs w:val="23"/>
        </w:rPr>
        <w:t xml:space="preserve"> árusít, mint amelyre az őstermelői igazolványa alapján jogosult,</w:t>
      </w:r>
      <w:r w:rsidR="008D4A0D">
        <w:rPr>
          <w:sz w:val="23"/>
          <w:szCs w:val="23"/>
        </w:rPr>
        <w:t xml:space="preserve"> és nem tudja igazolni a termék származását,</w:t>
      </w:r>
      <w:r w:rsidR="00EB1FFE" w:rsidRPr="001C6095">
        <w:rPr>
          <w:sz w:val="23"/>
          <w:szCs w:val="23"/>
        </w:rPr>
        <w:t xml:space="preserve"> az Üzemeltető ír</w:t>
      </w:r>
      <w:r w:rsidR="00B001F9">
        <w:rPr>
          <w:sz w:val="23"/>
          <w:szCs w:val="23"/>
        </w:rPr>
        <w:t xml:space="preserve">ásban felszólítja, hogy kizárólag </w:t>
      </w:r>
      <w:r w:rsidR="001C6095">
        <w:rPr>
          <w:sz w:val="23"/>
          <w:szCs w:val="23"/>
        </w:rPr>
        <w:t>a</w:t>
      </w:r>
      <w:r w:rsidR="00B001F9">
        <w:rPr>
          <w:sz w:val="23"/>
          <w:szCs w:val="23"/>
        </w:rPr>
        <w:t>z őstermelői igazolványában foglalt terméket árusíthat,</w:t>
      </w:r>
      <w:r w:rsidR="001C6095">
        <w:rPr>
          <w:sz w:val="23"/>
          <w:szCs w:val="23"/>
        </w:rPr>
        <w:t xml:space="preserve"> </w:t>
      </w:r>
      <w:r w:rsidR="00B001F9">
        <w:rPr>
          <w:sz w:val="23"/>
          <w:szCs w:val="23"/>
        </w:rPr>
        <w:t>illetve felhívja a figyelmét arra, hogy</w:t>
      </w:r>
      <w:r w:rsidR="001C6095">
        <w:rPr>
          <w:sz w:val="23"/>
          <w:szCs w:val="23"/>
        </w:rPr>
        <w:t xml:space="preserve"> amennyiben a továbbiakban nem az őstermelői igazolványában foglaltaknak megfelelő árut árusít, </w:t>
      </w:r>
      <w:r w:rsidR="001C6095" w:rsidRPr="001C6095">
        <w:rPr>
          <w:sz w:val="23"/>
          <w:szCs w:val="23"/>
        </w:rPr>
        <w:t>az Üzemeltető a szerződést azonnali hatállyal felmondja.</w:t>
      </w:r>
    </w:p>
    <w:p w:rsidR="008A09AF" w:rsidRDefault="008A09AF" w:rsidP="00865213">
      <w:pPr>
        <w:ind w:left="567" w:hanging="567"/>
        <w:jc w:val="both"/>
        <w:rPr>
          <w:color w:val="000000" w:themeColor="text1"/>
          <w:sz w:val="23"/>
          <w:szCs w:val="23"/>
        </w:rPr>
      </w:pPr>
    </w:p>
    <w:p w:rsidR="00B001F9" w:rsidRDefault="005222CA" w:rsidP="00B001F9">
      <w:pPr>
        <w:tabs>
          <w:tab w:val="left" w:pos="567"/>
          <w:tab w:val="left" w:pos="5580"/>
        </w:tabs>
        <w:ind w:left="567" w:hanging="567"/>
        <w:jc w:val="both"/>
        <w:rPr>
          <w:sz w:val="23"/>
          <w:szCs w:val="23"/>
        </w:rPr>
      </w:pPr>
      <w:r>
        <w:rPr>
          <w:color w:val="000000" w:themeColor="text1"/>
          <w:sz w:val="23"/>
          <w:szCs w:val="23"/>
        </w:rPr>
        <w:t>12</w:t>
      </w:r>
      <w:r w:rsidR="001C6095">
        <w:rPr>
          <w:color w:val="000000" w:themeColor="text1"/>
          <w:sz w:val="23"/>
          <w:szCs w:val="23"/>
        </w:rPr>
        <w:t xml:space="preserve">.5. </w:t>
      </w:r>
      <w:r w:rsidR="00B001F9">
        <w:rPr>
          <w:color w:val="000000" w:themeColor="text1"/>
          <w:sz w:val="23"/>
          <w:szCs w:val="23"/>
        </w:rPr>
        <w:tab/>
      </w:r>
      <w:r w:rsidR="001C6095">
        <w:rPr>
          <w:color w:val="000000" w:themeColor="text1"/>
          <w:sz w:val="23"/>
          <w:szCs w:val="23"/>
        </w:rPr>
        <w:t xml:space="preserve">Amennyiben az őstermelő helypénzjegy megfizetését </w:t>
      </w:r>
      <w:r w:rsidR="00B001F9">
        <w:rPr>
          <w:color w:val="000000" w:themeColor="text1"/>
          <w:sz w:val="23"/>
          <w:szCs w:val="23"/>
        </w:rPr>
        <w:t xml:space="preserve">követően </w:t>
      </w:r>
      <w:r w:rsidR="00B001F9" w:rsidRPr="001C6095">
        <w:rPr>
          <w:sz w:val="23"/>
          <w:szCs w:val="23"/>
        </w:rPr>
        <w:t>nem olyan termék</w:t>
      </w:r>
      <w:r w:rsidR="00B001F9">
        <w:rPr>
          <w:sz w:val="23"/>
          <w:szCs w:val="23"/>
        </w:rPr>
        <w:t>e</w:t>
      </w:r>
      <w:r w:rsidR="00B001F9" w:rsidRPr="001C6095">
        <w:rPr>
          <w:sz w:val="23"/>
          <w:szCs w:val="23"/>
        </w:rPr>
        <w:t xml:space="preserve">t árusít, mint amelyre az őstermelői igazolványa alapján jogosult, </w:t>
      </w:r>
      <w:r w:rsidR="008D4A0D">
        <w:rPr>
          <w:sz w:val="23"/>
          <w:szCs w:val="23"/>
        </w:rPr>
        <w:t xml:space="preserve">és nem tudja igazolni a termék származását, </w:t>
      </w:r>
      <w:r w:rsidR="00B001F9" w:rsidRPr="001C6095">
        <w:rPr>
          <w:sz w:val="23"/>
          <w:szCs w:val="23"/>
        </w:rPr>
        <w:t>az Üzemeltető</w:t>
      </w:r>
      <w:r w:rsidR="00B001F9">
        <w:rPr>
          <w:sz w:val="23"/>
          <w:szCs w:val="23"/>
        </w:rPr>
        <w:t xml:space="preserve"> piacon jelen lévő képviselője</w:t>
      </w:r>
      <w:r w:rsidR="00B001F9" w:rsidRPr="001C6095">
        <w:rPr>
          <w:sz w:val="23"/>
          <w:szCs w:val="23"/>
        </w:rPr>
        <w:t xml:space="preserve"> </w:t>
      </w:r>
      <w:r w:rsidR="00B001F9">
        <w:rPr>
          <w:sz w:val="23"/>
          <w:szCs w:val="23"/>
        </w:rPr>
        <w:t>felszólítja az őstermelőt, hogy kizárólag az őstermelői igazolványában foglaltaknak megfelelő terméket árusíthat.</w:t>
      </w:r>
    </w:p>
    <w:p w:rsidR="001D44E2" w:rsidRDefault="001D44E2" w:rsidP="00B001F9">
      <w:pPr>
        <w:tabs>
          <w:tab w:val="left" w:pos="567"/>
          <w:tab w:val="left" w:pos="5580"/>
        </w:tabs>
        <w:ind w:left="567" w:hanging="567"/>
        <w:jc w:val="both"/>
        <w:rPr>
          <w:sz w:val="23"/>
          <w:szCs w:val="23"/>
        </w:rPr>
      </w:pPr>
    </w:p>
    <w:p w:rsidR="00B001F9" w:rsidRDefault="00B001F9" w:rsidP="00B001F9">
      <w:pPr>
        <w:tabs>
          <w:tab w:val="left" w:pos="567"/>
          <w:tab w:val="left" w:pos="5580"/>
        </w:tabs>
        <w:ind w:left="567" w:hanging="567"/>
        <w:jc w:val="both"/>
        <w:rPr>
          <w:sz w:val="23"/>
          <w:szCs w:val="23"/>
        </w:rPr>
      </w:pPr>
    </w:p>
    <w:p w:rsidR="00EB1FFE" w:rsidRPr="00FB0A7E" w:rsidRDefault="00EB1FFE" w:rsidP="00865213">
      <w:pPr>
        <w:ind w:left="567" w:hanging="567"/>
        <w:jc w:val="both"/>
        <w:rPr>
          <w:color w:val="000000" w:themeColor="text1"/>
          <w:sz w:val="23"/>
          <w:szCs w:val="23"/>
        </w:rPr>
      </w:pPr>
    </w:p>
    <w:p w:rsidR="00865213" w:rsidRPr="00FB0A7E" w:rsidRDefault="005222CA" w:rsidP="00865213">
      <w:pPr>
        <w:ind w:left="567" w:hanging="567"/>
        <w:jc w:val="center"/>
        <w:rPr>
          <w:b/>
          <w:color w:val="000000" w:themeColor="text1"/>
          <w:sz w:val="23"/>
          <w:szCs w:val="23"/>
          <w:u w:val="single"/>
        </w:rPr>
      </w:pPr>
      <w:r>
        <w:rPr>
          <w:b/>
          <w:color w:val="000000" w:themeColor="text1"/>
          <w:sz w:val="23"/>
          <w:szCs w:val="23"/>
          <w:u w:val="single"/>
        </w:rPr>
        <w:t>13</w:t>
      </w:r>
      <w:r w:rsidR="00E55F77" w:rsidRPr="00FB0A7E">
        <w:rPr>
          <w:b/>
          <w:color w:val="000000" w:themeColor="text1"/>
          <w:sz w:val="23"/>
          <w:szCs w:val="23"/>
          <w:u w:val="single"/>
        </w:rPr>
        <w:t>.</w:t>
      </w:r>
      <w:r w:rsidR="001F0715" w:rsidRPr="00FB0A7E">
        <w:rPr>
          <w:b/>
          <w:color w:val="000000" w:themeColor="text1"/>
          <w:sz w:val="23"/>
          <w:szCs w:val="23"/>
          <w:u w:val="single"/>
        </w:rPr>
        <w:t xml:space="preserve"> Általános üzemeltetési szabályok</w:t>
      </w:r>
      <w:r w:rsidR="00EF1079" w:rsidRPr="00FB0A7E">
        <w:rPr>
          <w:b/>
          <w:color w:val="000000" w:themeColor="text1"/>
          <w:sz w:val="23"/>
          <w:szCs w:val="23"/>
          <w:u w:val="single"/>
        </w:rPr>
        <w:t xml:space="preserve"> </w:t>
      </w:r>
    </w:p>
    <w:p w:rsidR="00865213" w:rsidRPr="00FB0A7E" w:rsidRDefault="00865213" w:rsidP="00865213">
      <w:pPr>
        <w:ind w:left="567" w:hanging="567"/>
        <w:jc w:val="center"/>
        <w:rPr>
          <w:sz w:val="23"/>
          <w:szCs w:val="23"/>
        </w:rPr>
      </w:pPr>
    </w:p>
    <w:p w:rsidR="00A05168" w:rsidRDefault="005222CA" w:rsidP="00865213">
      <w:pPr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>13</w:t>
      </w:r>
      <w:r w:rsidR="00A35643" w:rsidRPr="0055535E">
        <w:rPr>
          <w:sz w:val="23"/>
          <w:szCs w:val="23"/>
        </w:rPr>
        <w:t>.1.</w:t>
      </w:r>
      <w:r w:rsidR="00865213" w:rsidRPr="0055535E">
        <w:rPr>
          <w:sz w:val="23"/>
          <w:szCs w:val="23"/>
        </w:rPr>
        <w:tab/>
      </w:r>
      <w:r w:rsidR="00A74B2F" w:rsidRPr="0055535E">
        <w:rPr>
          <w:sz w:val="23"/>
          <w:szCs w:val="23"/>
        </w:rPr>
        <w:t>A</w:t>
      </w:r>
      <w:r w:rsidR="0055535E" w:rsidRPr="0055535E">
        <w:rPr>
          <w:sz w:val="23"/>
          <w:szCs w:val="23"/>
        </w:rPr>
        <w:t>sztal</w:t>
      </w:r>
      <w:r w:rsidR="00A74B2F" w:rsidRPr="0055535E">
        <w:rPr>
          <w:sz w:val="23"/>
          <w:szCs w:val="23"/>
        </w:rPr>
        <w:t>b</w:t>
      </w:r>
      <w:r w:rsidR="00865213" w:rsidRPr="0055535E">
        <w:rPr>
          <w:sz w:val="23"/>
          <w:szCs w:val="23"/>
        </w:rPr>
        <w:t>érl</w:t>
      </w:r>
      <w:r w:rsidR="00CB07FA" w:rsidRPr="0055535E">
        <w:rPr>
          <w:sz w:val="23"/>
          <w:szCs w:val="23"/>
        </w:rPr>
        <w:t xml:space="preserve">eti szerződéssel rendelkezők </w:t>
      </w:r>
      <w:r w:rsidR="00A74B2F" w:rsidRPr="0055535E">
        <w:rPr>
          <w:sz w:val="23"/>
          <w:szCs w:val="23"/>
        </w:rPr>
        <w:t xml:space="preserve">reggel </w:t>
      </w:r>
      <w:r w:rsidR="00F26392" w:rsidRPr="0055535E">
        <w:rPr>
          <w:sz w:val="23"/>
          <w:szCs w:val="23"/>
        </w:rPr>
        <w:t>5</w:t>
      </w:r>
      <w:r w:rsidR="00CB07FA" w:rsidRPr="0055535E">
        <w:rPr>
          <w:sz w:val="23"/>
          <w:szCs w:val="23"/>
        </w:rPr>
        <w:t xml:space="preserve"> óra és </w:t>
      </w:r>
      <w:r w:rsidR="00865213" w:rsidRPr="0055535E">
        <w:rPr>
          <w:sz w:val="23"/>
          <w:szCs w:val="23"/>
        </w:rPr>
        <w:t xml:space="preserve">7 óra közötti időben foglalhatják el </w:t>
      </w:r>
      <w:r w:rsidR="00CB07FA" w:rsidRPr="0055535E">
        <w:rPr>
          <w:sz w:val="23"/>
          <w:szCs w:val="23"/>
        </w:rPr>
        <w:t xml:space="preserve">a </w:t>
      </w:r>
      <w:r w:rsidR="00865213" w:rsidRPr="0055535E">
        <w:rPr>
          <w:sz w:val="23"/>
          <w:szCs w:val="23"/>
        </w:rPr>
        <w:t>helyüket.</w:t>
      </w:r>
    </w:p>
    <w:p w:rsidR="0055535E" w:rsidRPr="00FB0A7E" w:rsidRDefault="0055535E" w:rsidP="00865213">
      <w:pPr>
        <w:ind w:left="567" w:hanging="567"/>
        <w:jc w:val="both"/>
        <w:rPr>
          <w:color w:val="000000" w:themeColor="text1"/>
          <w:sz w:val="23"/>
          <w:szCs w:val="23"/>
        </w:rPr>
      </w:pPr>
    </w:p>
    <w:p w:rsidR="00865213" w:rsidRPr="00FB0A7E" w:rsidRDefault="00EB1FFE" w:rsidP="00865213">
      <w:pPr>
        <w:ind w:left="567" w:hanging="567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1</w:t>
      </w:r>
      <w:r w:rsidR="005222CA">
        <w:rPr>
          <w:color w:val="000000" w:themeColor="text1"/>
          <w:sz w:val="23"/>
          <w:szCs w:val="23"/>
        </w:rPr>
        <w:t>3</w:t>
      </w:r>
      <w:r w:rsidR="00A35643" w:rsidRPr="00FB0A7E">
        <w:rPr>
          <w:color w:val="000000" w:themeColor="text1"/>
          <w:sz w:val="23"/>
          <w:szCs w:val="23"/>
        </w:rPr>
        <w:t>.2.</w:t>
      </w:r>
      <w:r w:rsidR="00865213" w:rsidRPr="00FB0A7E">
        <w:rPr>
          <w:color w:val="000000" w:themeColor="text1"/>
          <w:sz w:val="23"/>
          <w:szCs w:val="23"/>
        </w:rPr>
        <w:tab/>
      </w:r>
      <w:r w:rsidR="00760DEC" w:rsidRPr="00FB0A7E">
        <w:rPr>
          <w:color w:val="000000" w:themeColor="text1"/>
          <w:sz w:val="23"/>
          <w:szCs w:val="23"/>
        </w:rPr>
        <w:t>A h</w:t>
      </w:r>
      <w:r w:rsidR="00CB07FA" w:rsidRPr="00FB0A7E">
        <w:rPr>
          <w:color w:val="000000" w:themeColor="text1"/>
          <w:sz w:val="23"/>
          <w:szCs w:val="23"/>
        </w:rPr>
        <w:t>elypénz megfizetése mellett igénybe vett</w:t>
      </w:r>
      <w:r w:rsidR="004C6FAD" w:rsidRPr="00FB0A7E">
        <w:rPr>
          <w:color w:val="000000" w:themeColor="text1"/>
          <w:sz w:val="23"/>
          <w:szCs w:val="23"/>
        </w:rPr>
        <w:t xml:space="preserve"> asztalokat és árusítóhelyeket</w:t>
      </w:r>
      <w:r w:rsidR="00CB07FA" w:rsidRPr="00FB0A7E">
        <w:rPr>
          <w:color w:val="000000" w:themeColor="text1"/>
          <w:sz w:val="23"/>
          <w:szCs w:val="23"/>
        </w:rPr>
        <w:t xml:space="preserve"> </w:t>
      </w:r>
      <w:r w:rsidR="00865213" w:rsidRPr="00FB0A7E">
        <w:rPr>
          <w:color w:val="000000" w:themeColor="text1"/>
          <w:sz w:val="23"/>
          <w:szCs w:val="23"/>
        </w:rPr>
        <w:t>az árusok</w:t>
      </w:r>
      <w:r w:rsidR="008A09AF">
        <w:rPr>
          <w:color w:val="000000" w:themeColor="text1"/>
          <w:sz w:val="23"/>
          <w:szCs w:val="23"/>
        </w:rPr>
        <w:t xml:space="preserve"> az árusított cikkek szerint kijelölt helyen,</w:t>
      </w:r>
      <w:r w:rsidR="00865213" w:rsidRPr="00FB0A7E">
        <w:rPr>
          <w:color w:val="000000" w:themeColor="text1"/>
          <w:sz w:val="23"/>
          <w:szCs w:val="23"/>
        </w:rPr>
        <w:t xml:space="preserve"> </w:t>
      </w:r>
      <w:r w:rsidR="00760DEC" w:rsidRPr="00FB0A7E">
        <w:rPr>
          <w:color w:val="000000" w:themeColor="text1"/>
          <w:sz w:val="23"/>
          <w:szCs w:val="23"/>
        </w:rPr>
        <w:t xml:space="preserve">az </w:t>
      </w:r>
      <w:r w:rsidR="00865213" w:rsidRPr="00FB0A7E">
        <w:rPr>
          <w:color w:val="000000" w:themeColor="text1"/>
          <w:sz w:val="23"/>
          <w:szCs w:val="23"/>
        </w:rPr>
        <w:t xml:space="preserve">érkezés sorrendjében </w:t>
      </w:r>
      <w:r w:rsidR="00CB07FA" w:rsidRPr="00FB0A7E">
        <w:rPr>
          <w:color w:val="000000" w:themeColor="text1"/>
          <w:sz w:val="23"/>
          <w:szCs w:val="23"/>
        </w:rPr>
        <w:t>választhatják ki</w:t>
      </w:r>
      <w:r w:rsidR="00865213" w:rsidRPr="00FB0A7E">
        <w:rPr>
          <w:color w:val="000000" w:themeColor="text1"/>
          <w:sz w:val="23"/>
          <w:szCs w:val="23"/>
        </w:rPr>
        <w:t>.</w:t>
      </w:r>
    </w:p>
    <w:p w:rsidR="00865213" w:rsidRPr="00FB0A7E" w:rsidRDefault="00865213" w:rsidP="00865213">
      <w:pPr>
        <w:ind w:left="567" w:hanging="567"/>
        <w:jc w:val="both"/>
        <w:rPr>
          <w:color w:val="000000" w:themeColor="text1"/>
          <w:sz w:val="23"/>
          <w:szCs w:val="23"/>
        </w:rPr>
      </w:pPr>
    </w:p>
    <w:p w:rsidR="001D44E2" w:rsidRPr="001D44E2" w:rsidRDefault="00BD0943" w:rsidP="00355161">
      <w:pPr>
        <w:ind w:left="709" w:hanging="709"/>
        <w:jc w:val="both"/>
        <w:rPr>
          <w:sz w:val="23"/>
          <w:szCs w:val="23"/>
        </w:rPr>
      </w:pPr>
      <w:r w:rsidRPr="001D44E2">
        <w:rPr>
          <w:sz w:val="23"/>
          <w:szCs w:val="23"/>
        </w:rPr>
        <w:t>1</w:t>
      </w:r>
      <w:r w:rsidR="005222CA" w:rsidRPr="001D44E2">
        <w:rPr>
          <w:sz w:val="23"/>
          <w:szCs w:val="23"/>
        </w:rPr>
        <w:t>3</w:t>
      </w:r>
      <w:r w:rsidRPr="001D44E2">
        <w:rPr>
          <w:sz w:val="23"/>
          <w:szCs w:val="23"/>
        </w:rPr>
        <w:t>.3.</w:t>
      </w:r>
      <w:r w:rsidR="00865559" w:rsidRPr="001D44E2">
        <w:rPr>
          <w:sz w:val="23"/>
          <w:szCs w:val="23"/>
        </w:rPr>
        <w:t xml:space="preserve"> </w:t>
      </w:r>
      <w:r w:rsidR="00D37EED" w:rsidRPr="001D44E2">
        <w:rPr>
          <w:sz w:val="23"/>
          <w:szCs w:val="23"/>
        </w:rPr>
        <w:t xml:space="preserve"> </w:t>
      </w:r>
      <w:r w:rsidR="001F45C3" w:rsidRPr="001D44E2">
        <w:rPr>
          <w:sz w:val="23"/>
          <w:szCs w:val="23"/>
        </w:rPr>
        <w:t xml:space="preserve"> </w:t>
      </w:r>
      <w:r w:rsidR="00355161" w:rsidRPr="001D44E2">
        <w:rPr>
          <w:sz w:val="23"/>
          <w:szCs w:val="23"/>
        </w:rPr>
        <w:t>2016. január 01-től</w:t>
      </w:r>
      <w:r w:rsidR="00865559" w:rsidRPr="001D44E2">
        <w:rPr>
          <w:sz w:val="23"/>
          <w:szCs w:val="23"/>
        </w:rPr>
        <w:t xml:space="preserve"> </w:t>
      </w:r>
      <w:r w:rsidR="00FD2709" w:rsidRPr="001D44E2">
        <w:rPr>
          <w:sz w:val="23"/>
          <w:szCs w:val="23"/>
        </w:rPr>
        <w:t>a</w:t>
      </w:r>
      <w:r w:rsidR="00FF487C" w:rsidRPr="001D44E2">
        <w:rPr>
          <w:sz w:val="23"/>
          <w:szCs w:val="23"/>
        </w:rPr>
        <w:t xml:space="preserve"> piac nyi</w:t>
      </w:r>
      <w:r w:rsidR="001D44E2" w:rsidRPr="001D44E2">
        <w:rPr>
          <w:sz w:val="23"/>
          <w:szCs w:val="23"/>
        </w:rPr>
        <w:t>tva tartási rendje az alábbi:</w:t>
      </w:r>
    </w:p>
    <w:p w:rsidR="00355161" w:rsidRPr="001D44E2" w:rsidRDefault="001D44E2" w:rsidP="001D44E2">
      <w:pPr>
        <w:ind w:left="709" w:hanging="1"/>
        <w:jc w:val="both"/>
        <w:rPr>
          <w:sz w:val="23"/>
          <w:szCs w:val="23"/>
        </w:rPr>
      </w:pPr>
      <w:proofErr w:type="gramStart"/>
      <w:r w:rsidRPr="001D44E2">
        <w:rPr>
          <w:sz w:val="23"/>
          <w:szCs w:val="23"/>
        </w:rPr>
        <w:t>m</w:t>
      </w:r>
      <w:r w:rsidR="00FF487C" w:rsidRPr="001D44E2">
        <w:rPr>
          <w:sz w:val="23"/>
          <w:szCs w:val="23"/>
        </w:rPr>
        <w:t>unkanapokon</w:t>
      </w:r>
      <w:proofErr w:type="gramEnd"/>
      <w:r w:rsidR="00FF487C" w:rsidRPr="001D44E2">
        <w:rPr>
          <w:sz w:val="23"/>
          <w:szCs w:val="23"/>
        </w:rPr>
        <w:t xml:space="preserve"> 06:00-15:00 közötti időben, szombaton 06:00-14:00 óra közö</w:t>
      </w:r>
      <w:r w:rsidRPr="001D44E2">
        <w:rPr>
          <w:sz w:val="23"/>
          <w:szCs w:val="23"/>
        </w:rPr>
        <w:t>tt köteles minden üzlet, árusítóhelyiség</w:t>
      </w:r>
      <w:r w:rsidR="00FF487C" w:rsidRPr="001D44E2">
        <w:rPr>
          <w:sz w:val="23"/>
          <w:szCs w:val="23"/>
        </w:rPr>
        <w:t xml:space="preserve"> bérlője nyitva tartani. </w:t>
      </w:r>
      <w:r w:rsidR="00F6536B" w:rsidRPr="001D44E2">
        <w:rPr>
          <w:sz w:val="23"/>
          <w:szCs w:val="23"/>
        </w:rPr>
        <w:t xml:space="preserve">Amennyiben </w:t>
      </w:r>
      <w:r w:rsidR="001F45C3" w:rsidRPr="001D44E2">
        <w:rPr>
          <w:sz w:val="23"/>
          <w:szCs w:val="23"/>
        </w:rPr>
        <w:t>a</w:t>
      </w:r>
      <w:r w:rsidR="00F6536B" w:rsidRPr="001D44E2">
        <w:rPr>
          <w:sz w:val="23"/>
          <w:szCs w:val="23"/>
        </w:rPr>
        <w:t xml:space="preserve"> </w:t>
      </w:r>
      <w:r w:rsidR="004520EF" w:rsidRPr="001D44E2">
        <w:rPr>
          <w:sz w:val="23"/>
          <w:szCs w:val="23"/>
        </w:rPr>
        <w:t>bérlő nem tartja be a nyitvatartási rendet, az Üzemeltető a bérleti szerződést azonnali hatállyal felmondhatja.</w:t>
      </w:r>
    </w:p>
    <w:p w:rsidR="00BD0943" w:rsidRPr="00FB0A7E" w:rsidRDefault="00355161" w:rsidP="001F45C3">
      <w:pPr>
        <w:ind w:left="709" w:hanging="709"/>
        <w:jc w:val="both"/>
        <w:rPr>
          <w:sz w:val="23"/>
          <w:szCs w:val="23"/>
        </w:rPr>
      </w:pPr>
      <w:r>
        <w:rPr>
          <w:color w:val="FF0000"/>
          <w:sz w:val="23"/>
          <w:szCs w:val="23"/>
        </w:rPr>
        <w:t xml:space="preserve">             </w:t>
      </w:r>
      <w:r w:rsidR="00BD0943" w:rsidRPr="00FB0A7E">
        <w:rPr>
          <w:sz w:val="23"/>
          <w:szCs w:val="23"/>
        </w:rPr>
        <w:t>.</w:t>
      </w:r>
    </w:p>
    <w:p w:rsidR="00BD0943" w:rsidRPr="00FB0A7E" w:rsidRDefault="00BD0943" w:rsidP="00BD0943">
      <w:pPr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="005222CA">
        <w:rPr>
          <w:sz w:val="23"/>
          <w:szCs w:val="23"/>
        </w:rPr>
        <w:t>3</w:t>
      </w:r>
      <w:r w:rsidRPr="00FB0A7E">
        <w:rPr>
          <w:sz w:val="23"/>
          <w:szCs w:val="23"/>
        </w:rPr>
        <w:t>.</w:t>
      </w:r>
      <w:r>
        <w:rPr>
          <w:sz w:val="23"/>
          <w:szCs w:val="23"/>
        </w:rPr>
        <w:t>4</w:t>
      </w:r>
      <w:r w:rsidRPr="00FB0A7E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Pr="00FB0A7E">
        <w:rPr>
          <w:sz w:val="23"/>
          <w:szCs w:val="23"/>
        </w:rPr>
        <w:t xml:space="preserve">A </w:t>
      </w:r>
      <w:r w:rsidR="00F6536B">
        <w:rPr>
          <w:sz w:val="23"/>
          <w:szCs w:val="23"/>
        </w:rPr>
        <w:t>13</w:t>
      </w:r>
      <w:r>
        <w:rPr>
          <w:sz w:val="23"/>
          <w:szCs w:val="23"/>
        </w:rPr>
        <w:t>.</w:t>
      </w:r>
      <w:r w:rsidR="00B001F9">
        <w:rPr>
          <w:sz w:val="23"/>
          <w:szCs w:val="23"/>
        </w:rPr>
        <w:t>3</w:t>
      </w:r>
      <w:r>
        <w:rPr>
          <w:sz w:val="23"/>
          <w:szCs w:val="23"/>
        </w:rPr>
        <w:t xml:space="preserve">. pontban meghatározott kötelező nyitva tartástól </w:t>
      </w:r>
      <w:r w:rsidRPr="00FB0A7E">
        <w:rPr>
          <w:sz w:val="23"/>
          <w:szCs w:val="23"/>
        </w:rPr>
        <w:t>– az Üzemeltetővel történt előzetes egyeztetés</w:t>
      </w:r>
      <w:r>
        <w:rPr>
          <w:sz w:val="23"/>
          <w:szCs w:val="23"/>
        </w:rPr>
        <w:t xml:space="preserve"> és </w:t>
      </w:r>
      <w:r w:rsidRPr="00FB0A7E">
        <w:rPr>
          <w:sz w:val="23"/>
          <w:szCs w:val="23"/>
        </w:rPr>
        <w:t xml:space="preserve">az Üzemeltető írásbeli engedélye alapján – havi szinten maximum 20% mértékben </w:t>
      </w:r>
      <w:r>
        <w:rPr>
          <w:sz w:val="23"/>
          <w:szCs w:val="23"/>
        </w:rPr>
        <w:t xml:space="preserve">el lehet térni. </w:t>
      </w:r>
      <w:r w:rsidRPr="00FB0A7E">
        <w:rPr>
          <w:sz w:val="23"/>
          <w:szCs w:val="23"/>
        </w:rPr>
        <w:t xml:space="preserve">A kötelezőtől eltérő nyitva tartás nem befolyásolhatja hátrányosan a vásárlók folyamatos kiszolgálását. </w:t>
      </w:r>
    </w:p>
    <w:p w:rsidR="00BD0943" w:rsidRDefault="00BD0943" w:rsidP="00865213">
      <w:pPr>
        <w:ind w:left="567" w:hanging="567"/>
        <w:jc w:val="both"/>
        <w:rPr>
          <w:color w:val="000000" w:themeColor="text1"/>
          <w:sz w:val="23"/>
          <w:szCs w:val="23"/>
        </w:rPr>
      </w:pPr>
    </w:p>
    <w:p w:rsidR="00865213" w:rsidRPr="00FB0A7E" w:rsidRDefault="00EB1FFE" w:rsidP="00865213">
      <w:pPr>
        <w:ind w:left="567" w:hanging="567"/>
        <w:jc w:val="both"/>
        <w:rPr>
          <w:color w:val="000000" w:themeColor="text1"/>
          <w:sz w:val="23"/>
          <w:szCs w:val="23"/>
        </w:rPr>
      </w:pPr>
      <w:r w:rsidRPr="00687153">
        <w:rPr>
          <w:color w:val="000000" w:themeColor="text1"/>
          <w:sz w:val="23"/>
          <w:szCs w:val="23"/>
        </w:rPr>
        <w:t>1</w:t>
      </w:r>
      <w:r w:rsidR="005222CA">
        <w:rPr>
          <w:color w:val="000000" w:themeColor="text1"/>
          <w:sz w:val="23"/>
          <w:szCs w:val="23"/>
        </w:rPr>
        <w:t>3</w:t>
      </w:r>
      <w:r w:rsidR="00BD0943" w:rsidRPr="00687153">
        <w:rPr>
          <w:color w:val="000000" w:themeColor="text1"/>
          <w:sz w:val="23"/>
          <w:szCs w:val="23"/>
        </w:rPr>
        <w:t>.5</w:t>
      </w:r>
      <w:r w:rsidR="00A35643" w:rsidRPr="00687153">
        <w:rPr>
          <w:color w:val="000000" w:themeColor="text1"/>
          <w:sz w:val="23"/>
          <w:szCs w:val="23"/>
        </w:rPr>
        <w:t>.</w:t>
      </w:r>
      <w:r w:rsidR="00865213" w:rsidRPr="00687153">
        <w:rPr>
          <w:color w:val="000000" w:themeColor="text1"/>
          <w:sz w:val="23"/>
          <w:szCs w:val="23"/>
        </w:rPr>
        <w:tab/>
      </w:r>
      <w:r w:rsidR="00687153" w:rsidRPr="00687153">
        <w:rPr>
          <w:color w:val="000000" w:themeColor="text1"/>
          <w:sz w:val="23"/>
          <w:szCs w:val="23"/>
        </w:rPr>
        <w:t>A bérelt</w:t>
      </w:r>
      <w:r w:rsidR="00687153">
        <w:rPr>
          <w:color w:val="000000" w:themeColor="text1"/>
          <w:sz w:val="23"/>
          <w:szCs w:val="23"/>
        </w:rPr>
        <w:t xml:space="preserve"> asztal vagy</w:t>
      </w:r>
      <w:r w:rsidR="00324B6A" w:rsidRPr="00687153">
        <w:rPr>
          <w:color w:val="000000" w:themeColor="text1"/>
          <w:sz w:val="23"/>
          <w:szCs w:val="23"/>
        </w:rPr>
        <w:t xml:space="preserve"> árusítóhely</w:t>
      </w:r>
      <w:r w:rsidR="00865213" w:rsidRPr="00687153">
        <w:rPr>
          <w:color w:val="000000" w:themeColor="text1"/>
          <w:sz w:val="23"/>
          <w:szCs w:val="23"/>
        </w:rPr>
        <w:t xml:space="preserve"> jogosulatlan elfoglalása esetén az árusítást azonnal meg kell szüntetni.</w:t>
      </w:r>
    </w:p>
    <w:p w:rsidR="00865213" w:rsidRPr="00FB0A7E" w:rsidRDefault="00865213" w:rsidP="00865213">
      <w:pPr>
        <w:ind w:left="567" w:hanging="567"/>
        <w:jc w:val="both"/>
        <w:rPr>
          <w:color w:val="000000" w:themeColor="text1"/>
          <w:sz w:val="23"/>
          <w:szCs w:val="23"/>
        </w:rPr>
      </w:pPr>
    </w:p>
    <w:p w:rsidR="00865213" w:rsidRPr="00FB0A7E" w:rsidRDefault="00EB1FFE" w:rsidP="00865213">
      <w:pPr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="005222CA">
        <w:rPr>
          <w:sz w:val="23"/>
          <w:szCs w:val="23"/>
        </w:rPr>
        <w:t>3</w:t>
      </w:r>
      <w:r w:rsidR="00BD0943">
        <w:rPr>
          <w:sz w:val="23"/>
          <w:szCs w:val="23"/>
        </w:rPr>
        <w:t>.6</w:t>
      </w:r>
      <w:r w:rsidR="00A35643" w:rsidRPr="00FB0A7E">
        <w:rPr>
          <w:sz w:val="23"/>
          <w:szCs w:val="23"/>
        </w:rPr>
        <w:t>.</w:t>
      </w:r>
      <w:r w:rsidR="00865213" w:rsidRPr="00FB0A7E">
        <w:rPr>
          <w:sz w:val="23"/>
          <w:szCs w:val="23"/>
        </w:rPr>
        <w:tab/>
      </w:r>
      <w:r w:rsidR="007E201B" w:rsidRPr="00FB0A7E">
        <w:rPr>
          <w:color w:val="000000" w:themeColor="text1"/>
          <w:sz w:val="23"/>
          <w:szCs w:val="23"/>
        </w:rPr>
        <w:t>Az á</w:t>
      </w:r>
      <w:r w:rsidR="00324B6A">
        <w:rPr>
          <w:color w:val="000000" w:themeColor="text1"/>
          <w:sz w:val="23"/>
          <w:szCs w:val="23"/>
        </w:rPr>
        <w:t xml:space="preserve">rufeltöltésre kijelölt terület </w:t>
      </w:r>
      <w:r w:rsidR="007E201B" w:rsidRPr="00FB0A7E">
        <w:rPr>
          <w:color w:val="000000" w:themeColor="text1"/>
          <w:sz w:val="23"/>
          <w:szCs w:val="23"/>
        </w:rPr>
        <w:t>árubeszállítás és kipakolás</w:t>
      </w:r>
      <w:r w:rsidR="00324B6A">
        <w:rPr>
          <w:color w:val="000000" w:themeColor="text1"/>
          <w:sz w:val="23"/>
          <w:szCs w:val="23"/>
        </w:rPr>
        <w:t xml:space="preserve"> céljából történő</w:t>
      </w:r>
      <w:r w:rsidR="007E201B" w:rsidRPr="00FB0A7E">
        <w:rPr>
          <w:color w:val="000000" w:themeColor="text1"/>
          <w:sz w:val="23"/>
          <w:szCs w:val="23"/>
        </w:rPr>
        <w:t xml:space="preserve"> </w:t>
      </w:r>
      <w:r w:rsidR="00324B6A">
        <w:rPr>
          <w:color w:val="000000" w:themeColor="text1"/>
          <w:sz w:val="23"/>
          <w:szCs w:val="23"/>
        </w:rPr>
        <w:t>használata</w:t>
      </w:r>
      <w:r w:rsidR="00324B6A" w:rsidRPr="00FB0A7E">
        <w:rPr>
          <w:color w:val="000000" w:themeColor="text1"/>
          <w:sz w:val="23"/>
          <w:szCs w:val="23"/>
        </w:rPr>
        <w:t xml:space="preserve"> </w:t>
      </w:r>
      <w:r w:rsidR="00F349FB" w:rsidRPr="00FB0A7E">
        <w:rPr>
          <w:sz w:val="23"/>
          <w:szCs w:val="23"/>
        </w:rPr>
        <w:t xml:space="preserve">az </w:t>
      </w:r>
      <w:r w:rsidR="00CB07FA" w:rsidRPr="00FB0A7E">
        <w:rPr>
          <w:sz w:val="23"/>
          <w:szCs w:val="23"/>
        </w:rPr>
        <w:t xml:space="preserve">1. </w:t>
      </w:r>
      <w:r w:rsidR="00F349FB" w:rsidRPr="00FB0A7E">
        <w:rPr>
          <w:sz w:val="23"/>
          <w:szCs w:val="23"/>
        </w:rPr>
        <w:t xml:space="preserve">mellékletben meghatározott </w:t>
      </w:r>
      <w:r w:rsidR="00324B6A">
        <w:rPr>
          <w:sz w:val="23"/>
          <w:szCs w:val="23"/>
        </w:rPr>
        <w:t>időszakban legfeljebb egy óra időtartamban ingyenes</w:t>
      </w:r>
      <w:r w:rsidR="00E51C5F" w:rsidRPr="00FB0A7E">
        <w:rPr>
          <w:sz w:val="23"/>
          <w:szCs w:val="23"/>
        </w:rPr>
        <w:t>.</w:t>
      </w:r>
      <w:r w:rsidR="007E201B" w:rsidRPr="00FB0A7E">
        <w:rPr>
          <w:sz w:val="23"/>
          <w:szCs w:val="23"/>
        </w:rPr>
        <w:t xml:space="preserve"> </w:t>
      </w:r>
      <w:r w:rsidR="007E201B" w:rsidRPr="00FB0A7E">
        <w:rPr>
          <w:color w:val="000000" w:themeColor="text1"/>
          <w:sz w:val="23"/>
          <w:szCs w:val="23"/>
        </w:rPr>
        <w:t>Az árufeltöltésre kijelölt terület</w:t>
      </w:r>
      <w:r w:rsidR="00324B6A" w:rsidRPr="00324B6A">
        <w:rPr>
          <w:sz w:val="23"/>
          <w:szCs w:val="23"/>
        </w:rPr>
        <w:t xml:space="preserve"> </w:t>
      </w:r>
      <w:r w:rsidR="00324B6A">
        <w:rPr>
          <w:sz w:val="23"/>
          <w:szCs w:val="23"/>
        </w:rPr>
        <w:t xml:space="preserve">az 1. mellékletben meghatározott időszakban egy óra időtartamon túl, valamint </w:t>
      </w:r>
      <w:r w:rsidR="007E201B" w:rsidRPr="00FB0A7E">
        <w:rPr>
          <w:color w:val="000000" w:themeColor="text1"/>
          <w:sz w:val="23"/>
          <w:szCs w:val="23"/>
        </w:rPr>
        <w:t>az 1. m</w:t>
      </w:r>
      <w:r w:rsidR="00324B6A">
        <w:rPr>
          <w:color w:val="000000" w:themeColor="text1"/>
          <w:sz w:val="23"/>
          <w:szCs w:val="23"/>
        </w:rPr>
        <w:t>ellékletben meghatározott időszaktól</w:t>
      </w:r>
      <w:r w:rsidR="007E201B" w:rsidRPr="00FB0A7E">
        <w:rPr>
          <w:color w:val="000000" w:themeColor="text1"/>
          <w:sz w:val="23"/>
          <w:szCs w:val="23"/>
        </w:rPr>
        <w:t xml:space="preserve"> </w:t>
      </w:r>
      <w:r w:rsidR="007E201B" w:rsidRPr="00FB0A7E">
        <w:rPr>
          <w:sz w:val="23"/>
          <w:szCs w:val="23"/>
        </w:rPr>
        <w:t>eltérő időszakban</w:t>
      </w:r>
      <w:r w:rsidR="00324B6A">
        <w:rPr>
          <w:sz w:val="23"/>
          <w:szCs w:val="23"/>
        </w:rPr>
        <w:t xml:space="preserve"> </w:t>
      </w:r>
      <w:r w:rsidR="007E201B" w:rsidRPr="00FB0A7E">
        <w:rPr>
          <w:sz w:val="23"/>
          <w:szCs w:val="23"/>
        </w:rPr>
        <w:t>csak a 2. mellékletben meghatározott díj megfizetése esetén használható.</w:t>
      </w:r>
    </w:p>
    <w:p w:rsidR="00865213" w:rsidRPr="00FB0A7E" w:rsidRDefault="00865213" w:rsidP="00CB07FA">
      <w:pPr>
        <w:ind w:left="567" w:hanging="567"/>
        <w:jc w:val="both"/>
        <w:rPr>
          <w:sz w:val="23"/>
          <w:szCs w:val="23"/>
        </w:rPr>
      </w:pPr>
    </w:p>
    <w:p w:rsidR="00865213" w:rsidRPr="00324B6A" w:rsidRDefault="00EB1FFE" w:rsidP="00865213">
      <w:pPr>
        <w:ind w:left="567" w:hanging="567"/>
        <w:jc w:val="both"/>
        <w:rPr>
          <w:color w:val="000000" w:themeColor="text1"/>
          <w:sz w:val="23"/>
          <w:szCs w:val="23"/>
        </w:rPr>
      </w:pPr>
      <w:r w:rsidRPr="00324B6A">
        <w:rPr>
          <w:color w:val="000000" w:themeColor="text1"/>
          <w:sz w:val="23"/>
          <w:szCs w:val="23"/>
        </w:rPr>
        <w:t>1</w:t>
      </w:r>
      <w:r w:rsidR="005222CA">
        <w:rPr>
          <w:color w:val="000000" w:themeColor="text1"/>
          <w:sz w:val="23"/>
          <w:szCs w:val="23"/>
        </w:rPr>
        <w:t>3</w:t>
      </w:r>
      <w:r w:rsidR="00A35643" w:rsidRPr="00324B6A">
        <w:rPr>
          <w:color w:val="000000" w:themeColor="text1"/>
          <w:sz w:val="23"/>
          <w:szCs w:val="23"/>
        </w:rPr>
        <w:t>.</w:t>
      </w:r>
      <w:r w:rsidR="007E201B" w:rsidRPr="00324B6A">
        <w:rPr>
          <w:color w:val="000000" w:themeColor="text1"/>
          <w:sz w:val="23"/>
          <w:szCs w:val="23"/>
        </w:rPr>
        <w:t>7</w:t>
      </w:r>
      <w:r w:rsidR="00A35643" w:rsidRPr="00324B6A">
        <w:rPr>
          <w:color w:val="000000" w:themeColor="text1"/>
          <w:sz w:val="23"/>
          <w:szCs w:val="23"/>
        </w:rPr>
        <w:t>.</w:t>
      </w:r>
      <w:r w:rsidR="008C6F92" w:rsidRPr="00324B6A">
        <w:rPr>
          <w:color w:val="000000" w:themeColor="text1"/>
          <w:sz w:val="23"/>
          <w:szCs w:val="23"/>
        </w:rPr>
        <w:tab/>
        <w:t>Az üzletek, asztalok</w:t>
      </w:r>
      <w:r w:rsidR="008C6F92" w:rsidRPr="001D44E2">
        <w:rPr>
          <w:sz w:val="23"/>
          <w:szCs w:val="23"/>
        </w:rPr>
        <w:t xml:space="preserve">, </w:t>
      </w:r>
      <w:r w:rsidR="001D44E2" w:rsidRPr="001D44E2">
        <w:rPr>
          <w:sz w:val="23"/>
          <w:szCs w:val="23"/>
        </w:rPr>
        <w:t>árusítóhelyiségek és</w:t>
      </w:r>
      <w:r w:rsidR="00F6536B" w:rsidRPr="001D44E2">
        <w:rPr>
          <w:sz w:val="23"/>
          <w:szCs w:val="23"/>
        </w:rPr>
        <w:t xml:space="preserve"> </w:t>
      </w:r>
      <w:r w:rsidR="008C6F92" w:rsidRPr="00324B6A">
        <w:rPr>
          <w:color w:val="000000" w:themeColor="text1"/>
          <w:sz w:val="23"/>
          <w:szCs w:val="23"/>
        </w:rPr>
        <w:t xml:space="preserve">árusítóhelyek </w:t>
      </w:r>
      <w:r w:rsidR="00865213" w:rsidRPr="00324B6A">
        <w:rPr>
          <w:color w:val="000000" w:themeColor="text1"/>
          <w:sz w:val="23"/>
          <w:szCs w:val="23"/>
        </w:rPr>
        <w:t>rendeltetésszerű használatáról</w:t>
      </w:r>
      <w:r w:rsidR="00760DEC" w:rsidRPr="00324B6A">
        <w:rPr>
          <w:color w:val="000000" w:themeColor="text1"/>
          <w:sz w:val="23"/>
          <w:szCs w:val="23"/>
        </w:rPr>
        <w:t xml:space="preserve"> és</w:t>
      </w:r>
      <w:r w:rsidR="00865213" w:rsidRPr="00324B6A">
        <w:rPr>
          <w:color w:val="000000" w:themeColor="text1"/>
          <w:sz w:val="23"/>
          <w:szCs w:val="23"/>
        </w:rPr>
        <w:t xml:space="preserve"> a kulturált kereskedés feltételeiről az árus köteles gondoskodni.</w:t>
      </w:r>
    </w:p>
    <w:p w:rsidR="00865213" w:rsidRPr="00FB0A7E" w:rsidRDefault="00865213" w:rsidP="00865213">
      <w:pPr>
        <w:ind w:left="567" w:hanging="567"/>
        <w:jc w:val="both"/>
        <w:rPr>
          <w:b/>
          <w:color w:val="000000" w:themeColor="text1"/>
          <w:sz w:val="23"/>
          <w:szCs w:val="23"/>
        </w:rPr>
      </w:pPr>
    </w:p>
    <w:p w:rsidR="00865213" w:rsidRPr="00FB0A7E" w:rsidRDefault="00EB1FFE" w:rsidP="008D4A0D">
      <w:pPr>
        <w:tabs>
          <w:tab w:val="left" w:pos="284"/>
        </w:tabs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="005222CA">
        <w:rPr>
          <w:sz w:val="23"/>
          <w:szCs w:val="23"/>
        </w:rPr>
        <w:t>3</w:t>
      </w:r>
      <w:r w:rsidR="007E201B" w:rsidRPr="00FB0A7E">
        <w:rPr>
          <w:sz w:val="23"/>
          <w:szCs w:val="23"/>
        </w:rPr>
        <w:t>.</w:t>
      </w:r>
      <w:r w:rsidR="008D4A0D">
        <w:rPr>
          <w:sz w:val="23"/>
          <w:szCs w:val="23"/>
        </w:rPr>
        <w:t>8</w:t>
      </w:r>
      <w:r w:rsidR="00A35643" w:rsidRPr="00FB0A7E">
        <w:rPr>
          <w:sz w:val="23"/>
          <w:szCs w:val="23"/>
        </w:rPr>
        <w:t>.</w:t>
      </w:r>
      <w:r w:rsidR="00A35643" w:rsidRPr="00FB0A7E">
        <w:rPr>
          <w:sz w:val="23"/>
          <w:szCs w:val="23"/>
        </w:rPr>
        <w:tab/>
      </w:r>
      <w:r w:rsidR="00E225E2" w:rsidRPr="00FB0A7E">
        <w:rPr>
          <w:sz w:val="23"/>
          <w:szCs w:val="23"/>
        </w:rPr>
        <w:t>Amennyiben</w:t>
      </w:r>
      <w:r w:rsidR="00A570D9" w:rsidRPr="00FB0A7E">
        <w:rPr>
          <w:sz w:val="23"/>
          <w:szCs w:val="23"/>
        </w:rPr>
        <w:t xml:space="preserve"> </w:t>
      </w:r>
      <w:r w:rsidR="00A570D9" w:rsidRPr="00324B6A">
        <w:rPr>
          <w:sz w:val="23"/>
          <w:szCs w:val="23"/>
        </w:rPr>
        <w:t>az árus az egymást</w:t>
      </w:r>
      <w:r w:rsidR="00A570D9" w:rsidRPr="00FB0A7E">
        <w:rPr>
          <w:sz w:val="23"/>
          <w:szCs w:val="23"/>
        </w:rPr>
        <w:t xml:space="preserve"> követő napokon nem árusít</w:t>
      </w:r>
      <w:r w:rsidR="00E225E2" w:rsidRPr="00FB0A7E">
        <w:rPr>
          <w:sz w:val="23"/>
          <w:szCs w:val="23"/>
        </w:rPr>
        <w:t>,</w:t>
      </w:r>
      <w:r w:rsidR="00A570D9" w:rsidRPr="00FB0A7E">
        <w:rPr>
          <w:sz w:val="23"/>
          <w:szCs w:val="23"/>
        </w:rPr>
        <w:t xml:space="preserve"> a</w:t>
      </w:r>
      <w:r w:rsidR="008D4A0D">
        <w:rPr>
          <w:sz w:val="23"/>
          <w:szCs w:val="23"/>
        </w:rPr>
        <w:t xml:space="preserve"> termékeit </w:t>
      </w:r>
      <w:r w:rsidR="00865213" w:rsidRPr="00FB0A7E">
        <w:rPr>
          <w:sz w:val="23"/>
          <w:szCs w:val="23"/>
        </w:rPr>
        <w:t xml:space="preserve">a piac területéről </w:t>
      </w:r>
      <w:r w:rsidR="008D4A0D" w:rsidRPr="00FB0A7E">
        <w:rPr>
          <w:sz w:val="23"/>
          <w:szCs w:val="23"/>
        </w:rPr>
        <w:t xml:space="preserve">az árusítás befejeztével </w:t>
      </w:r>
      <w:r w:rsidR="008D4A0D">
        <w:rPr>
          <w:sz w:val="23"/>
          <w:szCs w:val="23"/>
        </w:rPr>
        <w:t>köteles elszállítani. Amennyiben az árus a termékeit a</w:t>
      </w:r>
      <w:r w:rsidR="00F26392" w:rsidRPr="00FB0A7E">
        <w:rPr>
          <w:sz w:val="23"/>
          <w:szCs w:val="23"/>
        </w:rPr>
        <w:t>z</w:t>
      </w:r>
      <w:r w:rsidR="008D4A0D">
        <w:rPr>
          <w:sz w:val="23"/>
          <w:szCs w:val="23"/>
        </w:rPr>
        <w:t xml:space="preserve"> asztalnál vagy az árusító</w:t>
      </w:r>
      <w:r w:rsidR="00F26392" w:rsidRPr="00FB0A7E">
        <w:rPr>
          <w:sz w:val="23"/>
          <w:szCs w:val="23"/>
        </w:rPr>
        <w:t>hely</w:t>
      </w:r>
      <w:r w:rsidR="008D4A0D">
        <w:rPr>
          <w:sz w:val="23"/>
          <w:szCs w:val="23"/>
        </w:rPr>
        <w:t>e</w:t>
      </w:r>
      <w:r w:rsidR="0090185A" w:rsidRPr="00FB0A7E">
        <w:rPr>
          <w:sz w:val="23"/>
          <w:szCs w:val="23"/>
        </w:rPr>
        <w:t>n hagyja,</w:t>
      </w:r>
      <w:r w:rsidR="00F26392" w:rsidRPr="00FB0A7E">
        <w:rPr>
          <w:sz w:val="23"/>
          <w:szCs w:val="23"/>
        </w:rPr>
        <w:t xml:space="preserve"> rá is vonatkozik a </w:t>
      </w:r>
      <w:r w:rsidR="00F6536B">
        <w:rPr>
          <w:sz w:val="23"/>
          <w:szCs w:val="23"/>
        </w:rPr>
        <w:t>13</w:t>
      </w:r>
      <w:r w:rsidR="00324B6A">
        <w:rPr>
          <w:sz w:val="23"/>
          <w:szCs w:val="23"/>
        </w:rPr>
        <w:t xml:space="preserve">.3. pontban meghatározott </w:t>
      </w:r>
      <w:r w:rsidR="00F26392" w:rsidRPr="00FB0A7E">
        <w:rPr>
          <w:sz w:val="23"/>
          <w:szCs w:val="23"/>
        </w:rPr>
        <w:t>kötelező nyitvatartási idő.</w:t>
      </w:r>
      <w:r w:rsidR="002325DC" w:rsidRPr="00FB0A7E">
        <w:rPr>
          <w:sz w:val="23"/>
          <w:szCs w:val="23"/>
        </w:rPr>
        <w:t xml:space="preserve"> </w:t>
      </w:r>
    </w:p>
    <w:p w:rsidR="00A570D9" w:rsidRDefault="00A570D9" w:rsidP="00A570D9">
      <w:pPr>
        <w:ind w:left="567" w:hanging="567"/>
        <w:jc w:val="both"/>
        <w:rPr>
          <w:color w:val="000000" w:themeColor="text1"/>
          <w:sz w:val="23"/>
          <w:szCs w:val="23"/>
        </w:rPr>
      </w:pPr>
    </w:p>
    <w:p w:rsidR="008D4A0D" w:rsidRPr="00FB0A7E" w:rsidRDefault="008D4A0D" w:rsidP="00A570D9">
      <w:pPr>
        <w:ind w:left="567" w:hanging="567"/>
        <w:jc w:val="both"/>
        <w:rPr>
          <w:color w:val="000000" w:themeColor="text1"/>
          <w:sz w:val="23"/>
          <w:szCs w:val="23"/>
        </w:rPr>
      </w:pPr>
    </w:p>
    <w:p w:rsidR="00865213" w:rsidRPr="00324B6A" w:rsidRDefault="00EB1FFE" w:rsidP="00865213">
      <w:pPr>
        <w:ind w:left="567" w:hanging="567"/>
        <w:jc w:val="center"/>
        <w:rPr>
          <w:color w:val="000000" w:themeColor="text1"/>
          <w:sz w:val="23"/>
          <w:szCs w:val="23"/>
        </w:rPr>
      </w:pPr>
      <w:r w:rsidRPr="00324B6A">
        <w:rPr>
          <w:color w:val="000000" w:themeColor="text1"/>
          <w:sz w:val="23"/>
          <w:szCs w:val="23"/>
        </w:rPr>
        <w:t>1</w:t>
      </w:r>
      <w:r w:rsidR="005222CA">
        <w:rPr>
          <w:color w:val="000000" w:themeColor="text1"/>
          <w:sz w:val="23"/>
          <w:szCs w:val="23"/>
        </w:rPr>
        <w:t>4</w:t>
      </w:r>
      <w:r w:rsidR="003E126C" w:rsidRPr="00324B6A">
        <w:rPr>
          <w:color w:val="000000" w:themeColor="text1"/>
          <w:sz w:val="23"/>
          <w:szCs w:val="23"/>
        </w:rPr>
        <w:t xml:space="preserve">. </w:t>
      </w:r>
    </w:p>
    <w:p w:rsidR="00865213" w:rsidRPr="00324B6A" w:rsidRDefault="00865213" w:rsidP="00865213">
      <w:pPr>
        <w:ind w:left="567" w:hanging="567"/>
        <w:jc w:val="center"/>
        <w:rPr>
          <w:color w:val="000000" w:themeColor="text1"/>
          <w:sz w:val="23"/>
          <w:szCs w:val="23"/>
        </w:rPr>
      </w:pPr>
    </w:p>
    <w:p w:rsidR="00865213" w:rsidRPr="00324B6A" w:rsidRDefault="00BD0943" w:rsidP="00865213">
      <w:pPr>
        <w:ind w:left="567" w:hanging="567"/>
        <w:jc w:val="both"/>
        <w:rPr>
          <w:color w:val="000000" w:themeColor="text1"/>
          <w:sz w:val="23"/>
          <w:szCs w:val="23"/>
        </w:rPr>
      </w:pPr>
      <w:r w:rsidRPr="00324B6A">
        <w:rPr>
          <w:color w:val="000000" w:themeColor="text1"/>
          <w:sz w:val="23"/>
          <w:szCs w:val="23"/>
        </w:rPr>
        <w:t>1</w:t>
      </w:r>
      <w:r w:rsidR="005222CA">
        <w:rPr>
          <w:color w:val="000000" w:themeColor="text1"/>
          <w:sz w:val="23"/>
          <w:szCs w:val="23"/>
        </w:rPr>
        <w:t>4</w:t>
      </w:r>
      <w:r w:rsidR="007E201B" w:rsidRPr="00324B6A">
        <w:rPr>
          <w:color w:val="000000" w:themeColor="text1"/>
          <w:sz w:val="23"/>
          <w:szCs w:val="23"/>
        </w:rPr>
        <w:t xml:space="preserve">.1. </w:t>
      </w:r>
      <w:r w:rsidR="00865213" w:rsidRPr="00324B6A">
        <w:rPr>
          <w:color w:val="000000" w:themeColor="text1"/>
          <w:sz w:val="23"/>
          <w:szCs w:val="23"/>
        </w:rPr>
        <w:t>Az árusok kötelesek cégtáblájukat jól látható helyre elhelyezni.</w:t>
      </w:r>
    </w:p>
    <w:p w:rsidR="00865213" w:rsidRPr="00324B6A" w:rsidRDefault="00865213" w:rsidP="00865213">
      <w:pPr>
        <w:ind w:left="567" w:hanging="567"/>
        <w:jc w:val="both"/>
        <w:rPr>
          <w:color w:val="000000" w:themeColor="text1"/>
          <w:sz w:val="23"/>
          <w:szCs w:val="23"/>
        </w:rPr>
      </w:pPr>
    </w:p>
    <w:p w:rsidR="00F87DF7" w:rsidRPr="00FB0A7E" w:rsidRDefault="00BD0943" w:rsidP="00F87DF7">
      <w:pPr>
        <w:ind w:left="567" w:hanging="567"/>
        <w:jc w:val="both"/>
        <w:rPr>
          <w:color w:val="000000" w:themeColor="text1"/>
          <w:sz w:val="23"/>
          <w:szCs w:val="23"/>
        </w:rPr>
      </w:pPr>
      <w:r w:rsidRPr="00324B6A">
        <w:rPr>
          <w:color w:val="000000" w:themeColor="text1"/>
          <w:sz w:val="23"/>
          <w:szCs w:val="23"/>
        </w:rPr>
        <w:t>1</w:t>
      </w:r>
      <w:r w:rsidR="005222CA">
        <w:rPr>
          <w:color w:val="000000" w:themeColor="text1"/>
          <w:sz w:val="23"/>
          <w:szCs w:val="23"/>
        </w:rPr>
        <w:t>4</w:t>
      </w:r>
      <w:r w:rsidR="007E201B" w:rsidRPr="00324B6A">
        <w:rPr>
          <w:color w:val="000000" w:themeColor="text1"/>
          <w:sz w:val="23"/>
          <w:szCs w:val="23"/>
        </w:rPr>
        <w:t>.2.</w:t>
      </w:r>
      <w:r w:rsidR="007E201B" w:rsidRPr="00324B6A">
        <w:rPr>
          <w:color w:val="000000" w:themeColor="text1"/>
          <w:sz w:val="23"/>
          <w:szCs w:val="23"/>
        </w:rPr>
        <w:tab/>
        <w:t xml:space="preserve">A </w:t>
      </w:r>
      <w:r w:rsidR="007E201B" w:rsidRPr="00FB0A7E">
        <w:rPr>
          <w:color w:val="000000" w:themeColor="text1"/>
          <w:sz w:val="23"/>
          <w:szCs w:val="23"/>
        </w:rPr>
        <w:t>piacokon</w:t>
      </w:r>
      <w:r w:rsidR="00865213" w:rsidRPr="00FB0A7E">
        <w:rPr>
          <w:color w:val="000000" w:themeColor="text1"/>
          <w:sz w:val="23"/>
          <w:szCs w:val="23"/>
        </w:rPr>
        <w:t xml:space="preserve"> kizárólag érvényes hitelesítésű mérleget, súlyt vagy egyéb mérőeszközt szabad használni.</w:t>
      </w:r>
    </w:p>
    <w:p w:rsidR="00865213" w:rsidRPr="00FB0A7E" w:rsidRDefault="00865213" w:rsidP="00865213">
      <w:pPr>
        <w:ind w:left="567" w:hanging="567"/>
        <w:jc w:val="both"/>
        <w:rPr>
          <w:color w:val="000000" w:themeColor="text1"/>
          <w:sz w:val="23"/>
          <w:szCs w:val="23"/>
        </w:rPr>
      </w:pPr>
    </w:p>
    <w:p w:rsidR="00865213" w:rsidRPr="00FB0A7E" w:rsidRDefault="00BD0943" w:rsidP="00865213">
      <w:pPr>
        <w:ind w:left="567" w:hanging="567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1</w:t>
      </w:r>
      <w:r w:rsidR="005222CA">
        <w:rPr>
          <w:color w:val="000000" w:themeColor="text1"/>
          <w:sz w:val="23"/>
          <w:szCs w:val="23"/>
        </w:rPr>
        <w:t>4</w:t>
      </w:r>
      <w:r w:rsidR="007E201B" w:rsidRPr="00FB0A7E">
        <w:rPr>
          <w:color w:val="000000" w:themeColor="text1"/>
          <w:sz w:val="23"/>
          <w:szCs w:val="23"/>
        </w:rPr>
        <w:t>.3.</w:t>
      </w:r>
      <w:r w:rsidR="00C745BC">
        <w:rPr>
          <w:color w:val="000000" w:themeColor="text1"/>
          <w:sz w:val="23"/>
          <w:szCs w:val="23"/>
        </w:rPr>
        <w:tab/>
        <w:t>Az árus</w:t>
      </w:r>
      <w:r w:rsidR="00865213" w:rsidRPr="00FB0A7E">
        <w:rPr>
          <w:color w:val="000000" w:themeColor="text1"/>
          <w:sz w:val="23"/>
          <w:szCs w:val="23"/>
        </w:rPr>
        <w:t xml:space="preserve"> az áru eredetéről, minőségéről, mennyiségéről és áráról az ellenőrzésre jogosultnak felvilágosítást köteles adni. Az áru eredetét az erre alkalmas okirattal kell bizonyítani annak az árusítónak, akit erre jogszabály kötelez.</w:t>
      </w:r>
    </w:p>
    <w:p w:rsidR="00F87DF7" w:rsidRPr="00FB0A7E" w:rsidRDefault="00F87DF7" w:rsidP="00F87DF7">
      <w:pPr>
        <w:jc w:val="both"/>
        <w:rPr>
          <w:color w:val="000000" w:themeColor="text1"/>
          <w:sz w:val="23"/>
          <w:szCs w:val="23"/>
        </w:rPr>
      </w:pPr>
    </w:p>
    <w:p w:rsidR="00D03C72" w:rsidRPr="00FB0A7E" w:rsidRDefault="007E201B" w:rsidP="00F87DF7">
      <w:pPr>
        <w:jc w:val="both"/>
        <w:rPr>
          <w:color w:val="000000" w:themeColor="text1"/>
          <w:sz w:val="23"/>
          <w:szCs w:val="23"/>
        </w:rPr>
      </w:pPr>
      <w:r w:rsidRPr="00FB0A7E">
        <w:rPr>
          <w:color w:val="000000" w:themeColor="text1"/>
          <w:sz w:val="23"/>
          <w:szCs w:val="23"/>
        </w:rPr>
        <w:t>1</w:t>
      </w:r>
      <w:r w:rsidR="005222CA">
        <w:rPr>
          <w:color w:val="000000" w:themeColor="text1"/>
          <w:sz w:val="23"/>
          <w:szCs w:val="23"/>
        </w:rPr>
        <w:t>4</w:t>
      </w:r>
      <w:r w:rsidRPr="00FB0A7E">
        <w:rPr>
          <w:color w:val="000000" w:themeColor="text1"/>
          <w:sz w:val="23"/>
          <w:szCs w:val="23"/>
        </w:rPr>
        <w:t>.4.</w:t>
      </w:r>
      <w:r w:rsidR="00C745BC">
        <w:rPr>
          <w:color w:val="000000" w:themeColor="text1"/>
          <w:sz w:val="23"/>
          <w:szCs w:val="23"/>
        </w:rPr>
        <w:t xml:space="preserve"> Az árus</w:t>
      </w:r>
      <w:r w:rsidR="00D03C72" w:rsidRPr="00FB0A7E">
        <w:rPr>
          <w:color w:val="000000" w:themeColor="text1"/>
          <w:sz w:val="23"/>
          <w:szCs w:val="23"/>
        </w:rPr>
        <w:t xml:space="preserve"> köteles az áru fogyasztói árát jól látható módon feltüntetni.</w:t>
      </w:r>
    </w:p>
    <w:p w:rsidR="00865213" w:rsidRPr="00FB0A7E" w:rsidRDefault="00D03C72" w:rsidP="00EB1FFE">
      <w:pPr>
        <w:jc w:val="both"/>
        <w:rPr>
          <w:color w:val="000000" w:themeColor="text1"/>
          <w:sz w:val="23"/>
          <w:szCs w:val="23"/>
        </w:rPr>
      </w:pPr>
      <w:r w:rsidRPr="00FB0A7E">
        <w:rPr>
          <w:color w:val="000000" w:themeColor="text1"/>
          <w:sz w:val="23"/>
          <w:szCs w:val="23"/>
        </w:rPr>
        <w:t xml:space="preserve"> </w:t>
      </w:r>
    </w:p>
    <w:p w:rsidR="00865213" w:rsidRPr="00FB0A7E" w:rsidRDefault="00EB1FFE" w:rsidP="00865213">
      <w:pPr>
        <w:ind w:left="567" w:hanging="567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1</w:t>
      </w:r>
      <w:r w:rsidR="005222CA">
        <w:rPr>
          <w:color w:val="000000" w:themeColor="text1"/>
          <w:sz w:val="23"/>
          <w:szCs w:val="23"/>
        </w:rPr>
        <w:t>4</w:t>
      </w:r>
      <w:r>
        <w:rPr>
          <w:color w:val="000000" w:themeColor="text1"/>
          <w:sz w:val="23"/>
          <w:szCs w:val="23"/>
        </w:rPr>
        <w:t>.5</w:t>
      </w:r>
      <w:r w:rsidR="00760DEC" w:rsidRPr="00FB0A7E">
        <w:rPr>
          <w:color w:val="000000" w:themeColor="text1"/>
          <w:sz w:val="23"/>
          <w:szCs w:val="23"/>
        </w:rPr>
        <w:t>.</w:t>
      </w:r>
      <w:r w:rsidR="00865213" w:rsidRPr="00FB0A7E">
        <w:rPr>
          <w:color w:val="000000" w:themeColor="text1"/>
          <w:sz w:val="23"/>
          <w:szCs w:val="23"/>
        </w:rPr>
        <w:tab/>
        <w:t>A piac területén a</w:t>
      </w:r>
      <w:r w:rsidR="008A09AF">
        <w:rPr>
          <w:color w:val="000000" w:themeColor="text1"/>
          <w:sz w:val="23"/>
          <w:szCs w:val="23"/>
        </w:rPr>
        <w:t xml:space="preserve">z </w:t>
      </w:r>
      <w:r w:rsidR="00865213" w:rsidRPr="00FB0A7E">
        <w:rPr>
          <w:color w:val="000000" w:themeColor="text1"/>
          <w:sz w:val="23"/>
          <w:szCs w:val="23"/>
        </w:rPr>
        <w:t>asztalokat és az árut úgy kell elhelyezni, hogy a közlekedést ne akadályozzák.</w:t>
      </w:r>
    </w:p>
    <w:p w:rsidR="00865213" w:rsidRPr="00FB0A7E" w:rsidRDefault="00865213" w:rsidP="00865213">
      <w:pPr>
        <w:jc w:val="both"/>
        <w:rPr>
          <w:color w:val="000000" w:themeColor="text1"/>
          <w:sz w:val="23"/>
          <w:szCs w:val="23"/>
        </w:rPr>
      </w:pPr>
    </w:p>
    <w:p w:rsidR="00865213" w:rsidRPr="00F02C2E" w:rsidRDefault="00EB1FFE" w:rsidP="00865213">
      <w:pPr>
        <w:ind w:left="567" w:hanging="567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1</w:t>
      </w:r>
      <w:r w:rsidR="005222CA">
        <w:rPr>
          <w:color w:val="000000" w:themeColor="text1"/>
          <w:sz w:val="23"/>
          <w:szCs w:val="23"/>
        </w:rPr>
        <w:t>4</w:t>
      </w:r>
      <w:r>
        <w:rPr>
          <w:color w:val="000000" w:themeColor="text1"/>
          <w:sz w:val="23"/>
          <w:szCs w:val="23"/>
        </w:rPr>
        <w:t>.6</w:t>
      </w:r>
      <w:r w:rsidR="00760DEC" w:rsidRPr="00FB0A7E">
        <w:rPr>
          <w:color w:val="000000" w:themeColor="text1"/>
          <w:sz w:val="23"/>
          <w:szCs w:val="23"/>
        </w:rPr>
        <w:t>.</w:t>
      </w:r>
      <w:r w:rsidR="00865213" w:rsidRPr="00FB0A7E">
        <w:rPr>
          <w:color w:val="000000" w:themeColor="text1"/>
          <w:sz w:val="23"/>
          <w:szCs w:val="23"/>
        </w:rPr>
        <w:tab/>
      </w:r>
      <w:r w:rsidR="00865213" w:rsidRPr="00F02C2E">
        <w:rPr>
          <w:color w:val="000000" w:themeColor="text1"/>
          <w:sz w:val="23"/>
          <w:szCs w:val="23"/>
        </w:rPr>
        <w:t xml:space="preserve">A közlekedési </w:t>
      </w:r>
      <w:r w:rsidR="00E225E2" w:rsidRPr="00F02C2E">
        <w:rPr>
          <w:sz w:val="23"/>
          <w:szCs w:val="23"/>
        </w:rPr>
        <w:t>és menekülési útvonalakat</w:t>
      </w:r>
      <w:r w:rsidR="00865213" w:rsidRPr="00F02C2E">
        <w:rPr>
          <w:color w:val="000000" w:themeColor="text1"/>
          <w:sz w:val="23"/>
          <w:szCs w:val="23"/>
        </w:rPr>
        <w:t xml:space="preserve"> göngyöleggel, áruval eltorlaszolni, a közlekedést és vásárlást bármely módon akadályozni tilos.</w:t>
      </w:r>
    </w:p>
    <w:p w:rsidR="00865213" w:rsidRPr="00F02C2E" w:rsidRDefault="00865213" w:rsidP="00865213">
      <w:pPr>
        <w:ind w:left="567" w:hanging="567"/>
        <w:jc w:val="both"/>
        <w:rPr>
          <w:color w:val="000000" w:themeColor="text1"/>
          <w:sz w:val="23"/>
          <w:szCs w:val="23"/>
        </w:rPr>
      </w:pPr>
    </w:p>
    <w:p w:rsidR="00865213" w:rsidRPr="00F02C2E" w:rsidRDefault="00EB1FFE" w:rsidP="00865213">
      <w:pPr>
        <w:ind w:left="567" w:hanging="567"/>
        <w:jc w:val="both"/>
        <w:rPr>
          <w:color w:val="000000" w:themeColor="text1"/>
          <w:sz w:val="23"/>
          <w:szCs w:val="23"/>
        </w:rPr>
      </w:pPr>
      <w:r w:rsidRPr="00F02C2E">
        <w:rPr>
          <w:color w:val="000000" w:themeColor="text1"/>
          <w:sz w:val="23"/>
          <w:szCs w:val="23"/>
        </w:rPr>
        <w:t>1</w:t>
      </w:r>
      <w:r w:rsidR="005222CA" w:rsidRPr="00F02C2E">
        <w:rPr>
          <w:color w:val="000000" w:themeColor="text1"/>
          <w:sz w:val="23"/>
          <w:szCs w:val="23"/>
        </w:rPr>
        <w:t>4</w:t>
      </w:r>
      <w:r w:rsidRPr="00F02C2E">
        <w:rPr>
          <w:color w:val="000000" w:themeColor="text1"/>
          <w:sz w:val="23"/>
          <w:szCs w:val="23"/>
        </w:rPr>
        <w:t>.7</w:t>
      </w:r>
      <w:r w:rsidR="00760DEC" w:rsidRPr="00F02C2E">
        <w:rPr>
          <w:color w:val="000000" w:themeColor="text1"/>
          <w:sz w:val="23"/>
          <w:szCs w:val="23"/>
        </w:rPr>
        <w:t>.</w:t>
      </w:r>
      <w:r w:rsidR="00865213" w:rsidRPr="00F02C2E">
        <w:rPr>
          <w:color w:val="000000" w:themeColor="text1"/>
          <w:sz w:val="23"/>
          <w:szCs w:val="23"/>
        </w:rPr>
        <w:tab/>
        <w:t xml:space="preserve">A </w:t>
      </w:r>
      <w:r w:rsidR="009866E1" w:rsidRPr="00F02C2E">
        <w:rPr>
          <w:color w:val="000000" w:themeColor="text1"/>
          <w:sz w:val="23"/>
          <w:szCs w:val="23"/>
        </w:rPr>
        <w:t xml:space="preserve">piacon lévő üzleteket, egyéb építményeket, </w:t>
      </w:r>
      <w:r w:rsidR="00865213" w:rsidRPr="00F02C2E">
        <w:rPr>
          <w:color w:val="000000" w:themeColor="text1"/>
          <w:sz w:val="23"/>
          <w:szCs w:val="23"/>
        </w:rPr>
        <w:t>asztalokat,</w:t>
      </w:r>
      <w:r w:rsidR="009866E1" w:rsidRPr="00F02C2E">
        <w:rPr>
          <w:color w:val="000000" w:themeColor="text1"/>
          <w:sz w:val="23"/>
          <w:szCs w:val="23"/>
        </w:rPr>
        <w:t xml:space="preserve"> berendezési tárgyakat, gépeket</w:t>
      </w:r>
      <w:r w:rsidR="00865213" w:rsidRPr="00F02C2E">
        <w:rPr>
          <w:color w:val="000000" w:themeColor="text1"/>
          <w:sz w:val="23"/>
          <w:szCs w:val="23"/>
        </w:rPr>
        <w:t xml:space="preserve"> megr</w:t>
      </w:r>
      <w:r w:rsidR="009866E1" w:rsidRPr="00F02C2E">
        <w:rPr>
          <w:color w:val="000000" w:themeColor="text1"/>
          <w:sz w:val="23"/>
          <w:szCs w:val="23"/>
        </w:rPr>
        <w:t xml:space="preserve">ongálni, helyéről eltávolítani </w:t>
      </w:r>
      <w:r w:rsidR="00865213" w:rsidRPr="00F02C2E">
        <w:rPr>
          <w:color w:val="000000" w:themeColor="text1"/>
          <w:sz w:val="23"/>
          <w:szCs w:val="23"/>
        </w:rPr>
        <w:t>tilos.</w:t>
      </w:r>
    </w:p>
    <w:p w:rsidR="00865213" w:rsidRPr="00F02C2E" w:rsidRDefault="00865213" w:rsidP="00865213">
      <w:pPr>
        <w:ind w:left="567" w:hanging="567"/>
        <w:jc w:val="both"/>
        <w:rPr>
          <w:color w:val="000000" w:themeColor="text1"/>
          <w:sz w:val="23"/>
          <w:szCs w:val="23"/>
        </w:rPr>
      </w:pPr>
    </w:p>
    <w:p w:rsidR="00865213" w:rsidRPr="00FB0A7E" w:rsidRDefault="00EB1FFE" w:rsidP="00865213">
      <w:pPr>
        <w:ind w:left="567" w:hanging="567"/>
        <w:jc w:val="both"/>
        <w:rPr>
          <w:color w:val="000000" w:themeColor="text1"/>
          <w:sz w:val="23"/>
          <w:szCs w:val="23"/>
        </w:rPr>
      </w:pPr>
      <w:r w:rsidRPr="00F02C2E">
        <w:rPr>
          <w:color w:val="000000" w:themeColor="text1"/>
          <w:sz w:val="23"/>
          <w:szCs w:val="23"/>
        </w:rPr>
        <w:t>1</w:t>
      </w:r>
      <w:r w:rsidR="005222CA" w:rsidRPr="00F02C2E">
        <w:rPr>
          <w:color w:val="000000" w:themeColor="text1"/>
          <w:sz w:val="23"/>
          <w:szCs w:val="23"/>
        </w:rPr>
        <w:t>4</w:t>
      </w:r>
      <w:r w:rsidRPr="00F02C2E">
        <w:rPr>
          <w:color w:val="000000" w:themeColor="text1"/>
          <w:sz w:val="23"/>
          <w:szCs w:val="23"/>
        </w:rPr>
        <w:t>.8</w:t>
      </w:r>
      <w:r w:rsidR="00760DEC" w:rsidRPr="00F02C2E">
        <w:rPr>
          <w:color w:val="000000" w:themeColor="text1"/>
          <w:sz w:val="23"/>
          <w:szCs w:val="23"/>
        </w:rPr>
        <w:t>.</w:t>
      </w:r>
      <w:r w:rsidR="00865213" w:rsidRPr="00F02C2E">
        <w:rPr>
          <w:color w:val="000000" w:themeColor="text1"/>
          <w:sz w:val="23"/>
          <w:szCs w:val="23"/>
        </w:rPr>
        <w:tab/>
        <w:t>A piac területén kézikocsit, targoncát, göngyöleget és egyéb eszközt elhelyezni csak az Üzemeltető által kijelölt helyen</w:t>
      </w:r>
      <w:r w:rsidR="00760DEC" w:rsidRPr="00F02C2E">
        <w:rPr>
          <w:color w:val="000000" w:themeColor="text1"/>
          <w:sz w:val="23"/>
          <w:szCs w:val="23"/>
        </w:rPr>
        <w:t>,</w:t>
      </w:r>
      <w:r w:rsidR="00EB3024" w:rsidRPr="00F02C2E">
        <w:rPr>
          <w:color w:val="000000" w:themeColor="text1"/>
          <w:sz w:val="23"/>
          <w:szCs w:val="23"/>
        </w:rPr>
        <w:t xml:space="preserve"> helypénz megfizetését követően </w:t>
      </w:r>
      <w:r w:rsidR="00865213" w:rsidRPr="00F02C2E">
        <w:rPr>
          <w:color w:val="000000" w:themeColor="text1"/>
          <w:sz w:val="23"/>
          <w:szCs w:val="23"/>
        </w:rPr>
        <w:t>szabad.</w:t>
      </w:r>
    </w:p>
    <w:p w:rsidR="00865213" w:rsidRPr="00FB0A7E" w:rsidRDefault="00865213" w:rsidP="00865213">
      <w:pPr>
        <w:ind w:left="567" w:hanging="567"/>
        <w:jc w:val="both"/>
        <w:rPr>
          <w:color w:val="000000" w:themeColor="text1"/>
          <w:sz w:val="23"/>
          <w:szCs w:val="23"/>
        </w:rPr>
      </w:pPr>
    </w:p>
    <w:p w:rsidR="00865213" w:rsidRPr="00FB0A7E" w:rsidRDefault="00EB1FFE" w:rsidP="00865213">
      <w:pPr>
        <w:ind w:left="567" w:hanging="567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1</w:t>
      </w:r>
      <w:r w:rsidR="005222CA">
        <w:rPr>
          <w:color w:val="000000" w:themeColor="text1"/>
          <w:sz w:val="23"/>
          <w:szCs w:val="23"/>
        </w:rPr>
        <w:t>4</w:t>
      </w:r>
      <w:r>
        <w:rPr>
          <w:color w:val="000000" w:themeColor="text1"/>
          <w:sz w:val="23"/>
          <w:szCs w:val="23"/>
        </w:rPr>
        <w:t>.9</w:t>
      </w:r>
      <w:r w:rsidR="00760DEC" w:rsidRPr="00FB0A7E">
        <w:rPr>
          <w:color w:val="000000" w:themeColor="text1"/>
          <w:sz w:val="23"/>
          <w:szCs w:val="23"/>
        </w:rPr>
        <w:t>.</w:t>
      </w:r>
      <w:r w:rsidR="00760DEC" w:rsidRPr="00FB0A7E">
        <w:rPr>
          <w:color w:val="000000" w:themeColor="text1"/>
          <w:sz w:val="23"/>
          <w:szCs w:val="23"/>
        </w:rPr>
        <w:tab/>
        <w:t>A</w:t>
      </w:r>
      <w:r w:rsidR="00865213" w:rsidRPr="00FB0A7E">
        <w:rPr>
          <w:color w:val="000000" w:themeColor="text1"/>
          <w:sz w:val="23"/>
          <w:szCs w:val="23"/>
        </w:rPr>
        <w:t xml:space="preserve"> </w:t>
      </w:r>
      <w:r w:rsidR="008A09AF">
        <w:rPr>
          <w:color w:val="000000" w:themeColor="text1"/>
          <w:sz w:val="23"/>
          <w:szCs w:val="23"/>
        </w:rPr>
        <w:t>piacok</w:t>
      </w:r>
      <w:r w:rsidR="00865213" w:rsidRPr="00FB0A7E">
        <w:rPr>
          <w:color w:val="000000" w:themeColor="text1"/>
          <w:sz w:val="23"/>
          <w:szCs w:val="23"/>
        </w:rPr>
        <w:t xml:space="preserve"> területére járművel </w:t>
      </w:r>
      <w:r w:rsidR="00C745BC">
        <w:rPr>
          <w:color w:val="000000" w:themeColor="text1"/>
          <w:sz w:val="23"/>
          <w:szCs w:val="23"/>
        </w:rPr>
        <w:t xml:space="preserve">a piac nyitvatartási </w:t>
      </w:r>
      <w:r w:rsidR="00865213" w:rsidRPr="00FB0A7E">
        <w:rPr>
          <w:color w:val="000000" w:themeColor="text1"/>
          <w:sz w:val="23"/>
          <w:szCs w:val="23"/>
        </w:rPr>
        <w:t>ideje alatt behajtani tilos.</w:t>
      </w:r>
    </w:p>
    <w:p w:rsidR="00865213" w:rsidRPr="00FB0A7E" w:rsidRDefault="00865213" w:rsidP="00865213">
      <w:pPr>
        <w:ind w:left="567" w:hanging="567"/>
        <w:jc w:val="both"/>
        <w:rPr>
          <w:color w:val="000000" w:themeColor="text1"/>
          <w:sz w:val="23"/>
          <w:szCs w:val="23"/>
        </w:rPr>
      </w:pPr>
    </w:p>
    <w:p w:rsidR="00C219FB" w:rsidRPr="00FB0A7E" w:rsidRDefault="00EB1FFE" w:rsidP="00865213">
      <w:pPr>
        <w:ind w:left="567" w:hanging="567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1</w:t>
      </w:r>
      <w:r w:rsidR="005222CA">
        <w:rPr>
          <w:color w:val="000000" w:themeColor="text1"/>
          <w:sz w:val="23"/>
          <w:szCs w:val="23"/>
        </w:rPr>
        <w:t>4</w:t>
      </w:r>
      <w:r>
        <w:rPr>
          <w:color w:val="000000" w:themeColor="text1"/>
          <w:sz w:val="23"/>
          <w:szCs w:val="23"/>
        </w:rPr>
        <w:t>.10</w:t>
      </w:r>
      <w:r w:rsidR="00760DEC" w:rsidRPr="00FB0A7E">
        <w:rPr>
          <w:color w:val="000000" w:themeColor="text1"/>
          <w:sz w:val="23"/>
          <w:szCs w:val="23"/>
        </w:rPr>
        <w:t>.</w:t>
      </w:r>
      <w:r w:rsidR="00865213" w:rsidRPr="00FB0A7E">
        <w:rPr>
          <w:color w:val="000000" w:themeColor="text1"/>
          <w:sz w:val="23"/>
          <w:szCs w:val="23"/>
        </w:rPr>
        <w:tab/>
        <w:t>A</w:t>
      </w:r>
      <w:r w:rsidR="00760DEC" w:rsidRPr="00FB0A7E">
        <w:rPr>
          <w:color w:val="000000" w:themeColor="text1"/>
          <w:sz w:val="23"/>
          <w:szCs w:val="23"/>
        </w:rPr>
        <w:t xml:space="preserve"> </w:t>
      </w:r>
      <w:r w:rsidR="003C0BB5" w:rsidRPr="00FB0A7E">
        <w:rPr>
          <w:color w:val="000000" w:themeColor="text1"/>
          <w:sz w:val="23"/>
          <w:szCs w:val="23"/>
        </w:rPr>
        <w:t>piac</w:t>
      </w:r>
      <w:r w:rsidR="00760DEC" w:rsidRPr="00FB0A7E">
        <w:rPr>
          <w:color w:val="000000" w:themeColor="text1"/>
          <w:sz w:val="23"/>
          <w:szCs w:val="23"/>
        </w:rPr>
        <w:t>ok</w:t>
      </w:r>
      <w:r w:rsidR="003C0BB5" w:rsidRPr="00FB0A7E">
        <w:rPr>
          <w:color w:val="000000" w:themeColor="text1"/>
          <w:sz w:val="23"/>
          <w:szCs w:val="23"/>
        </w:rPr>
        <w:t xml:space="preserve"> területére </w:t>
      </w:r>
      <w:r w:rsidR="009866E1">
        <w:rPr>
          <w:color w:val="000000" w:themeColor="text1"/>
          <w:sz w:val="23"/>
          <w:szCs w:val="23"/>
        </w:rPr>
        <w:t>vakvezető kutya kivételével állatot</w:t>
      </w:r>
      <w:r w:rsidR="00E225E2" w:rsidRPr="00FB0A7E">
        <w:rPr>
          <w:color w:val="000000" w:themeColor="text1"/>
          <w:sz w:val="23"/>
          <w:szCs w:val="23"/>
        </w:rPr>
        <w:t xml:space="preserve"> bevinni</w:t>
      </w:r>
      <w:r w:rsidR="00865213" w:rsidRPr="00FB0A7E">
        <w:rPr>
          <w:color w:val="000000" w:themeColor="text1"/>
          <w:sz w:val="23"/>
          <w:szCs w:val="23"/>
        </w:rPr>
        <w:t xml:space="preserve"> </w:t>
      </w:r>
      <w:r w:rsidR="00B6277A" w:rsidRPr="00FB0A7E">
        <w:rPr>
          <w:color w:val="000000" w:themeColor="text1"/>
          <w:sz w:val="23"/>
          <w:szCs w:val="23"/>
        </w:rPr>
        <w:t>szigorúan tilos.</w:t>
      </w:r>
    </w:p>
    <w:p w:rsidR="009866E1" w:rsidRDefault="009866E1" w:rsidP="009866E1">
      <w:pPr>
        <w:ind w:left="567" w:hanging="567"/>
        <w:jc w:val="both"/>
        <w:rPr>
          <w:color w:val="000000" w:themeColor="text1"/>
          <w:sz w:val="23"/>
          <w:szCs w:val="23"/>
        </w:rPr>
      </w:pPr>
    </w:p>
    <w:p w:rsidR="009866E1" w:rsidRDefault="009866E1" w:rsidP="009866E1">
      <w:pPr>
        <w:ind w:left="567" w:hanging="567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1</w:t>
      </w:r>
      <w:r w:rsidR="005222CA">
        <w:rPr>
          <w:color w:val="000000" w:themeColor="text1"/>
          <w:sz w:val="23"/>
          <w:szCs w:val="23"/>
        </w:rPr>
        <w:t>4</w:t>
      </w:r>
      <w:r>
        <w:rPr>
          <w:color w:val="000000" w:themeColor="text1"/>
          <w:sz w:val="23"/>
          <w:szCs w:val="23"/>
        </w:rPr>
        <w:t>.11. A piacok területén élő állat nem forgalmazható.</w:t>
      </w:r>
    </w:p>
    <w:p w:rsidR="00A25BB8" w:rsidRPr="00FB0A7E" w:rsidRDefault="00A25BB8" w:rsidP="00865213">
      <w:pPr>
        <w:ind w:left="567" w:hanging="567"/>
        <w:jc w:val="both"/>
        <w:rPr>
          <w:color w:val="000000" w:themeColor="text1"/>
          <w:sz w:val="23"/>
          <w:szCs w:val="23"/>
        </w:rPr>
      </w:pPr>
    </w:p>
    <w:p w:rsidR="00865213" w:rsidRPr="00FB0A7E" w:rsidRDefault="005222CA" w:rsidP="00865213">
      <w:pPr>
        <w:ind w:left="567" w:hanging="567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14</w:t>
      </w:r>
      <w:r w:rsidR="00760DEC" w:rsidRPr="00FB0A7E">
        <w:rPr>
          <w:color w:val="000000" w:themeColor="text1"/>
          <w:sz w:val="23"/>
          <w:szCs w:val="23"/>
        </w:rPr>
        <w:t>.</w:t>
      </w:r>
      <w:r w:rsidR="00687153">
        <w:rPr>
          <w:color w:val="000000" w:themeColor="text1"/>
          <w:sz w:val="23"/>
          <w:szCs w:val="23"/>
        </w:rPr>
        <w:t>12</w:t>
      </w:r>
      <w:r w:rsidR="00760DEC" w:rsidRPr="00FB0A7E">
        <w:rPr>
          <w:color w:val="000000" w:themeColor="text1"/>
          <w:sz w:val="23"/>
          <w:szCs w:val="23"/>
        </w:rPr>
        <w:t>.</w:t>
      </w:r>
      <w:r w:rsidR="00865213" w:rsidRPr="00FB0A7E">
        <w:rPr>
          <w:color w:val="000000" w:themeColor="text1"/>
          <w:sz w:val="23"/>
          <w:szCs w:val="23"/>
        </w:rPr>
        <w:tab/>
      </w:r>
      <w:r w:rsidR="00BD0943">
        <w:rPr>
          <w:color w:val="000000" w:themeColor="text1"/>
          <w:sz w:val="23"/>
          <w:szCs w:val="23"/>
        </w:rPr>
        <w:t xml:space="preserve">A piacok </w:t>
      </w:r>
      <w:r w:rsidR="00865213" w:rsidRPr="00FB0A7E">
        <w:rPr>
          <w:color w:val="000000" w:themeColor="text1"/>
          <w:sz w:val="23"/>
          <w:szCs w:val="23"/>
        </w:rPr>
        <w:t>területén nagybani árusítás tilos.</w:t>
      </w:r>
    </w:p>
    <w:p w:rsidR="00D36B48" w:rsidRDefault="001D44E2" w:rsidP="001D44E2">
      <w:pPr>
        <w:ind w:left="567" w:hanging="567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ab/>
      </w:r>
    </w:p>
    <w:p w:rsidR="00AC3870" w:rsidRPr="00FB0A7E" w:rsidRDefault="00AC3870" w:rsidP="00865213">
      <w:pPr>
        <w:ind w:left="567" w:hanging="567"/>
        <w:jc w:val="both"/>
        <w:rPr>
          <w:color w:val="000000" w:themeColor="text1"/>
          <w:sz w:val="23"/>
          <w:szCs w:val="23"/>
        </w:rPr>
      </w:pPr>
    </w:p>
    <w:p w:rsidR="00865213" w:rsidRPr="00FB0A7E" w:rsidRDefault="005222CA" w:rsidP="00865213">
      <w:pPr>
        <w:ind w:left="567" w:hanging="567"/>
        <w:jc w:val="center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15</w:t>
      </w:r>
      <w:r w:rsidR="003E126C" w:rsidRPr="00FB0A7E">
        <w:rPr>
          <w:color w:val="000000" w:themeColor="text1"/>
          <w:sz w:val="23"/>
          <w:szCs w:val="23"/>
        </w:rPr>
        <w:t xml:space="preserve">. </w:t>
      </w:r>
    </w:p>
    <w:p w:rsidR="00C745BC" w:rsidRPr="00FB0A7E" w:rsidRDefault="00C745BC" w:rsidP="00865213">
      <w:pPr>
        <w:ind w:left="567" w:hanging="567"/>
        <w:jc w:val="center"/>
        <w:rPr>
          <w:color w:val="000000" w:themeColor="text1"/>
          <w:sz w:val="23"/>
          <w:szCs w:val="23"/>
        </w:rPr>
      </w:pPr>
    </w:p>
    <w:p w:rsidR="00687153" w:rsidRPr="00FB0A7E" w:rsidRDefault="005222CA" w:rsidP="00687153">
      <w:pPr>
        <w:ind w:left="567" w:hanging="567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15</w:t>
      </w:r>
      <w:r w:rsidR="00760DEC" w:rsidRPr="00C745BC">
        <w:rPr>
          <w:color w:val="000000" w:themeColor="text1"/>
          <w:sz w:val="23"/>
          <w:szCs w:val="23"/>
        </w:rPr>
        <w:t xml:space="preserve">.1. </w:t>
      </w:r>
      <w:r w:rsidR="00760DEC" w:rsidRPr="00C745BC">
        <w:rPr>
          <w:color w:val="000000" w:themeColor="text1"/>
          <w:sz w:val="23"/>
          <w:szCs w:val="23"/>
        </w:rPr>
        <w:tab/>
      </w:r>
      <w:r w:rsidR="00687153">
        <w:rPr>
          <w:color w:val="000000" w:themeColor="text1"/>
          <w:sz w:val="23"/>
          <w:szCs w:val="23"/>
        </w:rPr>
        <w:t xml:space="preserve">Az </w:t>
      </w:r>
      <w:r w:rsidR="00687153" w:rsidRPr="00FB0A7E">
        <w:rPr>
          <w:color w:val="000000" w:themeColor="text1"/>
          <w:sz w:val="23"/>
          <w:szCs w:val="23"/>
        </w:rPr>
        <w:t xml:space="preserve">árusítás során </w:t>
      </w:r>
      <w:r w:rsidR="00687153">
        <w:rPr>
          <w:color w:val="000000" w:themeColor="text1"/>
          <w:sz w:val="23"/>
          <w:szCs w:val="23"/>
        </w:rPr>
        <w:t xml:space="preserve">be kell tartani a jogszabályi előírásokat, különösen </w:t>
      </w:r>
      <w:r w:rsidR="00687153" w:rsidRPr="00FB0A7E">
        <w:rPr>
          <w:color w:val="000000" w:themeColor="text1"/>
          <w:sz w:val="23"/>
          <w:szCs w:val="23"/>
        </w:rPr>
        <w:t>az árusító helyre, az árusítást végző szem</w:t>
      </w:r>
      <w:r w:rsidR="00687153">
        <w:rPr>
          <w:color w:val="000000" w:themeColor="text1"/>
          <w:sz w:val="23"/>
          <w:szCs w:val="23"/>
        </w:rPr>
        <w:t xml:space="preserve">élyre és az árusított termékre </w:t>
      </w:r>
      <w:r w:rsidR="00687153" w:rsidRPr="00FB0A7E">
        <w:rPr>
          <w:color w:val="000000" w:themeColor="text1"/>
          <w:sz w:val="23"/>
          <w:szCs w:val="23"/>
        </w:rPr>
        <w:t xml:space="preserve">vonatkozó kereskedelmi, közegészségügyi, állat- és növény egészségügyi, </w:t>
      </w:r>
      <w:r w:rsidR="00687153">
        <w:rPr>
          <w:color w:val="000000" w:themeColor="text1"/>
          <w:sz w:val="23"/>
          <w:szCs w:val="23"/>
        </w:rPr>
        <w:t xml:space="preserve">valamint </w:t>
      </w:r>
      <w:r w:rsidR="00687153" w:rsidRPr="00FB0A7E">
        <w:rPr>
          <w:color w:val="000000" w:themeColor="text1"/>
          <w:sz w:val="23"/>
          <w:szCs w:val="23"/>
        </w:rPr>
        <w:t>köztisztasági előírásokat.</w:t>
      </w:r>
    </w:p>
    <w:p w:rsidR="00687153" w:rsidRDefault="00687153" w:rsidP="00760DEC">
      <w:pPr>
        <w:pStyle w:val="Listaszerbekezds"/>
        <w:ind w:left="709" w:hanging="709"/>
        <w:jc w:val="both"/>
        <w:rPr>
          <w:color w:val="000000" w:themeColor="text1"/>
          <w:sz w:val="23"/>
          <w:szCs w:val="23"/>
        </w:rPr>
      </w:pPr>
    </w:p>
    <w:p w:rsidR="00865213" w:rsidRPr="00FB0A7E" w:rsidRDefault="005222CA" w:rsidP="00760DEC">
      <w:pPr>
        <w:pStyle w:val="Listaszerbekezds"/>
        <w:ind w:left="709" w:hanging="709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15</w:t>
      </w:r>
      <w:r w:rsidR="00687153">
        <w:rPr>
          <w:color w:val="000000" w:themeColor="text1"/>
          <w:sz w:val="23"/>
          <w:szCs w:val="23"/>
        </w:rPr>
        <w:t>.2.</w:t>
      </w:r>
      <w:r w:rsidR="00687153">
        <w:rPr>
          <w:color w:val="000000" w:themeColor="text1"/>
          <w:sz w:val="23"/>
          <w:szCs w:val="23"/>
        </w:rPr>
        <w:tab/>
      </w:r>
      <w:r w:rsidR="00865213" w:rsidRPr="00C745BC">
        <w:rPr>
          <w:color w:val="000000" w:themeColor="text1"/>
          <w:sz w:val="23"/>
          <w:szCs w:val="23"/>
        </w:rPr>
        <w:t>A</w:t>
      </w:r>
      <w:r w:rsidR="00C745BC">
        <w:rPr>
          <w:color w:val="000000" w:themeColor="text1"/>
          <w:sz w:val="23"/>
          <w:szCs w:val="23"/>
        </w:rPr>
        <w:t xml:space="preserve"> piacokon kifüggesztett</w:t>
      </w:r>
      <w:r w:rsidR="00865213" w:rsidRPr="00C745BC">
        <w:rPr>
          <w:color w:val="000000" w:themeColor="text1"/>
          <w:sz w:val="23"/>
          <w:szCs w:val="23"/>
        </w:rPr>
        <w:t xml:space="preserve"> tűzrendészeti követelmények betartása a piac területén mindenkire nézve kötelező.</w:t>
      </w:r>
      <w:r w:rsidR="00760DEC" w:rsidRPr="00C745BC">
        <w:rPr>
          <w:color w:val="000000" w:themeColor="text1"/>
          <w:sz w:val="23"/>
          <w:szCs w:val="23"/>
        </w:rPr>
        <w:t xml:space="preserve"> </w:t>
      </w:r>
      <w:r w:rsidR="00D977E9" w:rsidRPr="00C745BC">
        <w:rPr>
          <w:color w:val="000000" w:themeColor="text1"/>
          <w:sz w:val="23"/>
          <w:szCs w:val="23"/>
        </w:rPr>
        <w:t>A</w:t>
      </w:r>
      <w:r w:rsidR="00865213" w:rsidRPr="00C745BC">
        <w:rPr>
          <w:color w:val="000000" w:themeColor="text1"/>
          <w:sz w:val="23"/>
          <w:szCs w:val="23"/>
        </w:rPr>
        <w:t xml:space="preserve"> </w:t>
      </w:r>
      <w:r w:rsidR="008A09AF" w:rsidRPr="00C745BC">
        <w:rPr>
          <w:color w:val="000000" w:themeColor="text1"/>
          <w:sz w:val="23"/>
          <w:szCs w:val="23"/>
        </w:rPr>
        <w:t>piacok</w:t>
      </w:r>
      <w:r w:rsidR="00B6277A" w:rsidRPr="00C745BC">
        <w:rPr>
          <w:color w:val="000000" w:themeColor="text1"/>
          <w:sz w:val="23"/>
          <w:szCs w:val="23"/>
        </w:rPr>
        <w:t xml:space="preserve"> egész területén tilos</w:t>
      </w:r>
      <w:r w:rsidR="008D7EE5" w:rsidRPr="00C745BC">
        <w:rPr>
          <w:color w:val="000000" w:themeColor="text1"/>
          <w:sz w:val="23"/>
          <w:szCs w:val="23"/>
        </w:rPr>
        <w:t xml:space="preserve"> a dohányzás</w:t>
      </w:r>
      <w:r w:rsidR="00865213" w:rsidRPr="00C745BC">
        <w:rPr>
          <w:color w:val="000000" w:themeColor="text1"/>
          <w:sz w:val="23"/>
          <w:szCs w:val="23"/>
        </w:rPr>
        <w:t xml:space="preserve">! </w:t>
      </w:r>
      <w:r w:rsidR="00760DEC" w:rsidRPr="00C745BC">
        <w:rPr>
          <w:color w:val="000000" w:themeColor="text1"/>
          <w:sz w:val="23"/>
          <w:szCs w:val="23"/>
        </w:rPr>
        <w:t xml:space="preserve">Az előírások megszegőivel </w:t>
      </w:r>
      <w:r w:rsidR="00E225E2" w:rsidRPr="00C745BC">
        <w:rPr>
          <w:color w:val="000000" w:themeColor="text1"/>
          <w:sz w:val="23"/>
          <w:szCs w:val="23"/>
        </w:rPr>
        <w:t xml:space="preserve">szemben a </w:t>
      </w:r>
      <w:r w:rsidR="00865213" w:rsidRPr="00C745BC">
        <w:rPr>
          <w:color w:val="000000" w:themeColor="text1"/>
          <w:sz w:val="23"/>
          <w:szCs w:val="23"/>
        </w:rPr>
        <w:t>Házirendben meghatározottak ala</w:t>
      </w:r>
      <w:r w:rsidR="00E225E2" w:rsidRPr="00C745BC">
        <w:rPr>
          <w:color w:val="000000" w:themeColor="text1"/>
          <w:sz w:val="23"/>
          <w:szCs w:val="23"/>
        </w:rPr>
        <w:t>pján kell</w:t>
      </w:r>
      <w:r w:rsidR="00865213" w:rsidRPr="00C745BC">
        <w:rPr>
          <w:color w:val="000000" w:themeColor="text1"/>
          <w:sz w:val="23"/>
          <w:szCs w:val="23"/>
        </w:rPr>
        <w:t xml:space="preserve"> fellépni.</w:t>
      </w:r>
    </w:p>
    <w:p w:rsidR="00865213" w:rsidRPr="00FB0A7E" w:rsidRDefault="00865213" w:rsidP="00865213">
      <w:pPr>
        <w:ind w:left="567" w:hanging="567"/>
        <w:jc w:val="both"/>
        <w:rPr>
          <w:color w:val="000000" w:themeColor="text1"/>
          <w:sz w:val="23"/>
          <w:szCs w:val="23"/>
        </w:rPr>
      </w:pPr>
    </w:p>
    <w:p w:rsidR="00865213" w:rsidRPr="00FB0A7E" w:rsidRDefault="005222CA" w:rsidP="00687153">
      <w:pPr>
        <w:tabs>
          <w:tab w:val="left" w:pos="709"/>
        </w:tabs>
        <w:ind w:left="567" w:hanging="567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15</w:t>
      </w:r>
      <w:r w:rsidR="00760DEC" w:rsidRPr="00FB0A7E">
        <w:rPr>
          <w:color w:val="000000" w:themeColor="text1"/>
          <w:sz w:val="23"/>
          <w:szCs w:val="23"/>
        </w:rPr>
        <w:t>.</w:t>
      </w:r>
      <w:r w:rsidR="00687153">
        <w:rPr>
          <w:color w:val="000000" w:themeColor="text1"/>
          <w:sz w:val="23"/>
          <w:szCs w:val="23"/>
        </w:rPr>
        <w:t>3</w:t>
      </w:r>
      <w:r w:rsidR="00760DEC" w:rsidRPr="00FB0A7E">
        <w:rPr>
          <w:color w:val="000000" w:themeColor="text1"/>
          <w:sz w:val="23"/>
          <w:szCs w:val="23"/>
        </w:rPr>
        <w:t xml:space="preserve">. </w:t>
      </w:r>
      <w:r w:rsidR="00687153">
        <w:rPr>
          <w:color w:val="000000" w:themeColor="text1"/>
          <w:sz w:val="23"/>
          <w:szCs w:val="23"/>
        </w:rPr>
        <w:tab/>
      </w:r>
      <w:r w:rsidR="00687153">
        <w:rPr>
          <w:color w:val="000000" w:themeColor="text1"/>
          <w:sz w:val="23"/>
          <w:szCs w:val="23"/>
        </w:rPr>
        <w:tab/>
      </w:r>
      <w:r w:rsidR="00865213" w:rsidRPr="00FB0A7E">
        <w:rPr>
          <w:color w:val="000000" w:themeColor="text1"/>
          <w:sz w:val="23"/>
          <w:szCs w:val="23"/>
        </w:rPr>
        <w:t xml:space="preserve">Az Üzemeltető </w:t>
      </w:r>
      <w:r w:rsidR="00C745BC">
        <w:rPr>
          <w:color w:val="000000" w:themeColor="text1"/>
          <w:sz w:val="23"/>
          <w:szCs w:val="23"/>
        </w:rPr>
        <w:t>a</w:t>
      </w:r>
      <w:r w:rsidR="002F4ECB" w:rsidRPr="00FB0A7E">
        <w:rPr>
          <w:color w:val="000000" w:themeColor="text1"/>
          <w:sz w:val="23"/>
          <w:szCs w:val="23"/>
        </w:rPr>
        <w:t xml:space="preserve"> piacok területén</w:t>
      </w:r>
      <w:r w:rsidR="00865213" w:rsidRPr="00FB0A7E">
        <w:rPr>
          <w:color w:val="000000" w:themeColor="text1"/>
          <w:sz w:val="23"/>
          <w:szCs w:val="23"/>
        </w:rPr>
        <w:t xml:space="preserve"> az elsősegélynyújtó helyet j</w:t>
      </w:r>
      <w:r w:rsidR="00EB0013" w:rsidRPr="00FB0A7E">
        <w:rPr>
          <w:color w:val="000000" w:themeColor="text1"/>
          <w:sz w:val="23"/>
          <w:szCs w:val="23"/>
        </w:rPr>
        <w:t>ól látható helyen és módon</w:t>
      </w:r>
      <w:r w:rsidR="002F4ECB" w:rsidRPr="00FB0A7E">
        <w:rPr>
          <w:color w:val="000000" w:themeColor="text1"/>
          <w:sz w:val="23"/>
          <w:szCs w:val="23"/>
        </w:rPr>
        <w:t xml:space="preserve"> jelzi.</w:t>
      </w:r>
    </w:p>
    <w:p w:rsidR="00865213" w:rsidRPr="00FB0A7E" w:rsidRDefault="00865213" w:rsidP="00865213">
      <w:pPr>
        <w:ind w:left="567" w:hanging="567"/>
        <w:jc w:val="both"/>
        <w:rPr>
          <w:color w:val="000000" w:themeColor="text1"/>
          <w:sz w:val="23"/>
          <w:szCs w:val="23"/>
        </w:rPr>
      </w:pPr>
    </w:p>
    <w:p w:rsidR="00865213" w:rsidRPr="00FB0A7E" w:rsidRDefault="005222CA" w:rsidP="00687153">
      <w:pPr>
        <w:tabs>
          <w:tab w:val="left" w:pos="709"/>
        </w:tabs>
        <w:ind w:left="567" w:hanging="567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15</w:t>
      </w:r>
      <w:r w:rsidR="00760DEC" w:rsidRPr="00687153">
        <w:rPr>
          <w:color w:val="000000" w:themeColor="text1"/>
          <w:sz w:val="23"/>
          <w:szCs w:val="23"/>
        </w:rPr>
        <w:t>.</w:t>
      </w:r>
      <w:r w:rsidR="00687153">
        <w:rPr>
          <w:color w:val="000000" w:themeColor="text1"/>
          <w:sz w:val="23"/>
          <w:szCs w:val="23"/>
        </w:rPr>
        <w:t>4</w:t>
      </w:r>
      <w:r w:rsidR="00760DEC" w:rsidRPr="00687153">
        <w:rPr>
          <w:color w:val="000000" w:themeColor="text1"/>
          <w:sz w:val="23"/>
          <w:szCs w:val="23"/>
        </w:rPr>
        <w:t xml:space="preserve">. </w:t>
      </w:r>
      <w:r w:rsidR="00687153">
        <w:rPr>
          <w:color w:val="000000" w:themeColor="text1"/>
          <w:sz w:val="23"/>
          <w:szCs w:val="23"/>
        </w:rPr>
        <w:tab/>
      </w:r>
      <w:r w:rsidR="00687153">
        <w:rPr>
          <w:color w:val="000000" w:themeColor="text1"/>
          <w:sz w:val="23"/>
          <w:szCs w:val="23"/>
        </w:rPr>
        <w:tab/>
      </w:r>
      <w:r w:rsidR="00C745BC" w:rsidRPr="00687153">
        <w:rPr>
          <w:color w:val="000000" w:themeColor="text1"/>
          <w:sz w:val="23"/>
          <w:szCs w:val="23"/>
        </w:rPr>
        <w:t>Az árus</w:t>
      </w:r>
      <w:r w:rsidR="00865213" w:rsidRPr="00687153">
        <w:rPr>
          <w:color w:val="000000" w:themeColor="text1"/>
          <w:sz w:val="23"/>
          <w:szCs w:val="23"/>
        </w:rPr>
        <w:t xml:space="preserve"> </w:t>
      </w:r>
      <w:r w:rsidR="009866E1" w:rsidRPr="00687153">
        <w:rPr>
          <w:color w:val="000000" w:themeColor="text1"/>
          <w:sz w:val="23"/>
          <w:szCs w:val="23"/>
        </w:rPr>
        <w:t>a</w:t>
      </w:r>
      <w:r w:rsidR="00865213" w:rsidRPr="00687153">
        <w:rPr>
          <w:color w:val="000000" w:themeColor="text1"/>
          <w:sz w:val="23"/>
          <w:szCs w:val="23"/>
        </w:rPr>
        <w:t xml:space="preserve"> piac területén okozott kárért, balesetért a polgári jog szabályai szerint felelős</w:t>
      </w:r>
      <w:r w:rsidR="00C745BC" w:rsidRPr="00687153">
        <w:rPr>
          <w:color w:val="000000" w:themeColor="text1"/>
          <w:sz w:val="23"/>
          <w:szCs w:val="23"/>
        </w:rPr>
        <w:t>.</w:t>
      </w:r>
    </w:p>
    <w:p w:rsidR="0052515F" w:rsidRPr="00FB0A7E" w:rsidRDefault="0052515F" w:rsidP="00865213">
      <w:pPr>
        <w:rPr>
          <w:color w:val="000000" w:themeColor="text1"/>
          <w:sz w:val="23"/>
          <w:szCs w:val="23"/>
        </w:rPr>
      </w:pPr>
    </w:p>
    <w:p w:rsidR="009866E1" w:rsidRPr="00FB0A7E" w:rsidRDefault="009866E1" w:rsidP="0081196E">
      <w:pPr>
        <w:ind w:left="567" w:hanging="567"/>
        <w:jc w:val="center"/>
        <w:rPr>
          <w:color w:val="000000" w:themeColor="text1"/>
          <w:sz w:val="23"/>
          <w:szCs w:val="23"/>
        </w:rPr>
      </w:pPr>
    </w:p>
    <w:p w:rsidR="0081196E" w:rsidRPr="00FB0A7E" w:rsidRDefault="005222CA" w:rsidP="0081196E">
      <w:pPr>
        <w:ind w:left="567" w:hanging="567"/>
        <w:jc w:val="center"/>
        <w:rPr>
          <w:b/>
          <w:color w:val="000000" w:themeColor="text1"/>
          <w:sz w:val="23"/>
          <w:szCs w:val="23"/>
        </w:rPr>
      </w:pPr>
      <w:r>
        <w:rPr>
          <w:b/>
          <w:color w:val="000000" w:themeColor="text1"/>
          <w:sz w:val="23"/>
          <w:szCs w:val="23"/>
        </w:rPr>
        <w:t>16</w:t>
      </w:r>
      <w:r w:rsidR="00CB07FA" w:rsidRPr="00FB0A7E">
        <w:rPr>
          <w:b/>
          <w:color w:val="000000" w:themeColor="text1"/>
          <w:sz w:val="23"/>
          <w:szCs w:val="23"/>
        </w:rPr>
        <w:t xml:space="preserve">. </w:t>
      </w:r>
      <w:r w:rsidR="00CB07FA" w:rsidRPr="00FB0A7E">
        <w:rPr>
          <w:b/>
          <w:sz w:val="23"/>
          <w:szCs w:val="23"/>
          <w:u w:val="single"/>
        </w:rPr>
        <w:t>Az</w:t>
      </w:r>
      <w:r w:rsidR="0038723D" w:rsidRPr="00FB0A7E">
        <w:rPr>
          <w:b/>
          <w:sz w:val="23"/>
          <w:szCs w:val="23"/>
          <w:u w:val="single"/>
        </w:rPr>
        <w:t xml:space="preserve"> </w:t>
      </w:r>
      <w:r w:rsidR="002F4ECB" w:rsidRPr="00FB0A7E">
        <w:rPr>
          <w:b/>
          <w:sz w:val="23"/>
          <w:szCs w:val="23"/>
          <w:u w:val="single"/>
        </w:rPr>
        <w:t>Iparcikk P</w:t>
      </w:r>
      <w:r w:rsidR="0081196E" w:rsidRPr="00FB0A7E">
        <w:rPr>
          <w:b/>
          <w:sz w:val="23"/>
          <w:szCs w:val="23"/>
          <w:u w:val="single"/>
        </w:rPr>
        <w:t xml:space="preserve">iacra vonatkozó </w:t>
      </w:r>
      <w:r w:rsidR="00CB07FA" w:rsidRPr="00FB0A7E">
        <w:rPr>
          <w:b/>
          <w:sz w:val="23"/>
          <w:szCs w:val="23"/>
          <w:u w:val="single"/>
        </w:rPr>
        <w:t xml:space="preserve">külön </w:t>
      </w:r>
      <w:r w:rsidR="0081196E" w:rsidRPr="00FB0A7E">
        <w:rPr>
          <w:b/>
          <w:sz w:val="23"/>
          <w:szCs w:val="23"/>
          <w:u w:val="single"/>
        </w:rPr>
        <w:t>rendelkezések</w:t>
      </w:r>
    </w:p>
    <w:p w:rsidR="00CB07FA" w:rsidRDefault="00CB07FA" w:rsidP="00865213">
      <w:pPr>
        <w:ind w:left="567" w:hanging="567"/>
        <w:jc w:val="both"/>
        <w:rPr>
          <w:color w:val="000000" w:themeColor="text1"/>
          <w:sz w:val="23"/>
          <w:szCs w:val="23"/>
        </w:rPr>
      </w:pPr>
    </w:p>
    <w:p w:rsidR="000221C9" w:rsidRPr="00FB0A7E" w:rsidRDefault="000221C9" w:rsidP="00865213">
      <w:pPr>
        <w:ind w:left="567" w:hanging="567"/>
        <w:jc w:val="both"/>
        <w:rPr>
          <w:color w:val="000000" w:themeColor="text1"/>
          <w:sz w:val="23"/>
          <w:szCs w:val="23"/>
        </w:rPr>
      </w:pPr>
    </w:p>
    <w:p w:rsidR="0087654E" w:rsidRDefault="002F4ECB" w:rsidP="0087654E">
      <w:pPr>
        <w:ind w:left="567" w:hanging="567"/>
        <w:jc w:val="both"/>
        <w:rPr>
          <w:sz w:val="23"/>
          <w:szCs w:val="23"/>
        </w:rPr>
      </w:pPr>
      <w:r w:rsidRPr="00FB0A7E">
        <w:rPr>
          <w:color w:val="000000" w:themeColor="text1"/>
          <w:sz w:val="23"/>
          <w:szCs w:val="23"/>
        </w:rPr>
        <w:t>1</w:t>
      </w:r>
      <w:r w:rsidR="005222CA">
        <w:rPr>
          <w:color w:val="000000" w:themeColor="text1"/>
          <w:sz w:val="23"/>
          <w:szCs w:val="23"/>
        </w:rPr>
        <w:t>6</w:t>
      </w:r>
      <w:r w:rsidRPr="00FB0A7E">
        <w:rPr>
          <w:color w:val="000000" w:themeColor="text1"/>
          <w:sz w:val="23"/>
          <w:szCs w:val="23"/>
        </w:rPr>
        <w:t>.1.</w:t>
      </w:r>
      <w:r w:rsidR="00EB0013" w:rsidRPr="00FB0A7E">
        <w:rPr>
          <w:color w:val="000000" w:themeColor="text1"/>
          <w:sz w:val="23"/>
          <w:szCs w:val="23"/>
        </w:rPr>
        <w:tab/>
      </w:r>
      <w:r w:rsidR="0087654E">
        <w:rPr>
          <w:color w:val="000000" w:themeColor="text1"/>
          <w:sz w:val="23"/>
          <w:szCs w:val="23"/>
        </w:rPr>
        <w:t>Az Iparcikk Piac területén a</w:t>
      </w:r>
      <w:r w:rsidR="0087654E" w:rsidRPr="0087654E">
        <w:rPr>
          <w:sz w:val="23"/>
          <w:szCs w:val="23"/>
        </w:rPr>
        <w:t xml:space="preserve">z árusítóhelyeket az Üzemeltető pályázati eljárás </w:t>
      </w:r>
      <w:r w:rsidR="00C745BC">
        <w:rPr>
          <w:sz w:val="23"/>
          <w:szCs w:val="23"/>
        </w:rPr>
        <w:t xml:space="preserve">lefolytatása </w:t>
      </w:r>
      <w:r w:rsidR="0087654E" w:rsidRPr="0087654E">
        <w:rPr>
          <w:sz w:val="23"/>
          <w:szCs w:val="23"/>
        </w:rPr>
        <w:t>nélkül adja bérbe. Az árusítóhelyek kiosztásakor előnyt élveznek az Iparcikk Piacon hosszabb kereskedői múlttal-, valamint székesfehérvári székhellyel rendelkező kereskedők.</w:t>
      </w:r>
    </w:p>
    <w:p w:rsidR="0087654E" w:rsidRDefault="0087654E" w:rsidP="00F500A2">
      <w:pPr>
        <w:ind w:left="567" w:hanging="567"/>
        <w:jc w:val="both"/>
        <w:rPr>
          <w:color w:val="000000" w:themeColor="text1"/>
          <w:sz w:val="23"/>
          <w:szCs w:val="23"/>
        </w:rPr>
      </w:pPr>
    </w:p>
    <w:p w:rsidR="001800CB" w:rsidRDefault="0087654E" w:rsidP="001800CB">
      <w:pPr>
        <w:ind w:left="567" w:hanging="567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1</w:t>
      </w:r>
      <w:r w:rsidR="005222CA">
        <w:rPr>
          <w:color w:val="000000" w:themeColor="text1"/>
          <w:sz w:val="23"/>
          <w:szCs w:val="23"/>
        </w:rPr>
        <w:t>6</w:t>
      </w:r>
      <w:r>
        <w:rPr>
          <w:color w:val="000000" w:themeColor="text1"/>
          <w:sz w:val="23"/>
          <w:szCs w:val="23"/>
        </w:rPr>
        <w:t xml:space="preserve">.2. </w:t>
      </w:r>
      <w:r w:rsidR="005467FF">
        <w:rPr>
          <w:color w:val="000000" w:themeColor="text1"/>
          <w:sz w:val="23"/>
          <w:szCs w:val="23"/>
        </w:rPr>
        <w:t>A</w:t>
      </w:r>
      <w:r w:rsidR="001800CB">
        <w:rPr>
          <w:color w:val="000000" w:themeColor="text1"/>
          <w:sz w:val="23"/>
          <w:szCs w:val="23"/>
        </w:rPr>
        <w:t>z Iparcikk Piacon folyamatos bérlőnek minősül, aki a bérleti szerződést teljes évre (január 1-jétől december 31-ig) köti meg.</w:t>
      </w:r>
    </w:p>
    <w:p w:rsidR="0087654E" w:rsidRDefault="0087654E" w:rsidP="001800CB">
      <w:pPr>
        <w:ind w:left="567" w:hanging="567"/>
        <w:jc w:val="both"/>
        <w:rPr>
          <w:color w:val="000000" w:themeColor="text1"/>
          <w:sz w:val="23"/>
          <w:szCs w:val="23"/>
        </w:rPr>
      </w:pPr>
    </w:p>
    <w:p w:rsidR="001800CB" w:rsidRDefault="001800CB" w:rsidP="00F500A2">
      <w:pPr>
        <w:ind w:left="567" w:hanging="567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1</w:t>
      </w:r>
      <w:r w:rsidR="005222CA">
        <w:rPr>
          <w:color w:val="000000" w:themeColor="text1"/>
          <w:sz w:val="23"/>
          <w:szCs w:val="23"/>
        </w:rPr>
        <w:t>6</w:t>
      </w:r>
      <w:r>
        <w:rPr>
          <w:color w:val="000000" w:themeColor="text1"/>
          <w:sz w:val="23"/>
          <w:szCs w:val="23"/>
        </w:rPr>
        <w:t>.</w:t>
      </w:r>
      <w:r w:rsidR="005467FF">
        <w:rPr>
          <w:color w:val="000000" w:themeColor="text1"/>
          <w:sz w:val="23"/>
          <w:szCs w:val="23"/>
        </w:rPr>
        <w:t>3</w:t>
      </w:r>
      <w:r>
        <w:rPr>
          <w:color w:val="000000" w:themeColor="text1"/>
          <w:sz w:val="23"/>
          <w:szCs w:val="23"/>
        </w:rPr>
        <w:t>. Az Iparcikk Piacon időszakos bérlőnek minősül, aki a bérleti szerződést január 1-jét követő kezdő időponttól köti meg.</w:t>
      </w:r>
    </w:p>
    <w:p w:rsidR="001800CB" w:rsidRDefault="001800CB" w:rsidP="00F500A2">
      <w:pPr>
        <w:ind w:left="567" w:hanging="567"/>
        <w:jc w:val="both"/>
        <w:rPr>
          <w:color w:val="000000" w:themeColor="text1"/>
          <w:sz w:val="23"/>
          <w:szCs w:val="23"/>
        </w:rPr>
      </w:pPr>
    </w:p>
    <w:p w:rsidR="00405345" w:rsidRDefault="00405345" w:rsidP="00405345">
      <w:pPr>
        <w:ind w:left="567" w:hanging="567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1</w:t>
      </w:r>
      <w:r w:rsidR="005222CA">
        <w:rPr>
          <w:color w:val="000000" w:themeColor="text1"/>
          <w:sz w:val="23"/>
          <w:szCs w:val="23"/>
        </w:rPr>
        <w:t>6</w:t>
      </w:r>
      <w:r>
        <w:rPr>
          <w:color w:val="000000" w:themeColor="text1"/>
          <w:sz w:val="23"/>
          <w:szCs w:val="23"/>
        </w:rPr>
        <w:t>.</w:t>
      </w:r>
      <w:r w:rsidR="005467FF">
        <w:rPr>
          <w:color w:val="000000" w:themeColor="text1"/>
          <w:sz w:val="23"/>
          <w:szCs w:val="23"/>
        </w:rPr>
        <w:t>4</w:t>
      </w:r>
      <w:r>
        <w:rPr>
          <w:color w:val="000000" w:themeColor="text1"/>
          <w:sz w:val="23"/>
          <w:szCs w:val="23"/>
        </w:rPr>
        <w:t xml:space="preserve">. Az Iparcikk Piacon a bérlő a bérleti szerződésben meghatározott területnél nagyobb terület használatáért (túlpakolásért) </w:t>
      </w:r>
      <w:r w:rsidR="00756F87">
        <w:rPr>
          <w:color w:val="000000" w:themeColor="text1"/>
          <w:sz w:val="23"/>
          <w:szCs w:val="23"/>
        </w:rPr>
        <w:t xml:space="preserve">külön </w:t>
      </w:r>
      <w:r>
        <w:rPr>
          <w:color w:val="000000" w:themeColor="text1"/>
          <w:sz w:val="23"/>
          <w:szCs w:val="23"/>
        </w:rPr>
        <w:t xml:space="preserve">díjat köteles fizetni. </w:t>
      </w:r>
    </w:p>
    <w:p w:rsidR="00405345" w:rsidRDefault="00405345" w:rsidP="00F500A2">
      <w:pPr>
        <w:ind w:left="567" w:hanging="567"/>
        <w:jc w:val="both"/>
        <w:rPr>
          <w:color w:val="000000" w:themeColor="text1"/>
          <w:sz w:val="23"/>
          <w:szCs w:val="23"/>
        </w:rPr>
      </w:pPr>
    </w:p>
    <w:p w:rsidR="00405345" w:rsidRDefault="001800CB" w:rsidP="00F500A2">
      <w:pPr>
        <w:ind w:left="567" w:hanging="567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1</w:t>
      </w:r>
      <w:r w:rsidR="005222CA">
        <w:rPr>
          <w:color w:val="000000" w:themeColor="text1"/>
          <w:sz w:val="23"/>
          <w:szCs w:val="23"/>
        </w:rPr>
        <w:t>6</w:t>
      </w:r>
      <w:r>
        <w:rPr>
          <w:color w:val="000000" w:themeColor="text1"/>
          <w:sz w:val="23"/>
          <w:szCs w:val="23"/>
        </w:rPr>
        <w:t>.</w:t>
      </w:r>
      <w:r w:rsidR="0087654E">
        <w:rPr>
          <w:color w:val="000000" w:themeColor="text1"/>
          <w:sz w:val="23"/>
          <w:szCs w:val="23"/>
        </w:rPr>
        <w:t>5</w:t>
      </w:r>
      <w:r>
        <w:rPr>
          <w:color w:val="000000" w:themeColor="text1"/>
          <w:sz w:val="23"/>
          <w:szCs w:val="23"/>
        </w:rPr>
        <w:t xml:space="preserve">. </w:t>
      </w:r>
      <w:r w:rsidR="00405345">
        <w:rPr>
          <w:color w:val="000000" w:themeColor="text1"/>
          <w:sz w:val="23"/>
          <w:szCs w:val="23"/>
        </w:rPr>
        <w:t>Az Iparcikk Piacon alkalmazandó bérleti díjak mértékét, a túlpakolás díját és a helypénz mértékét a 2. melléklet határozza meg.</w:t>
      </w:r>
    </w:p>
    <w:p w:rsidR="00405345" w:rsidRDefault="00405345" w:rsidP="00F500A2">
      <w:pPr>
        <w:ind w:left="567" w:hanging="567"/>
        <w:jc w:val="both"/>
        <w:rPr>
          <w:color w:val="000000" w:themeColor="text1"/>
          <w:sz w:val="23"/>
          <w:szCs w:val="23"/>
        </w:rPr>
      </w:pPr>
    </w:p>
    <w:p w:rsidR="00405345" w:rsidRDefault="00405345" w:rsidP="00405345">
      <w:pPr>
        <w:ind w:left="567" w:hanging="567"/>
        <w:jc w:val="both"/>
        <w:rPr>
          <w:sz w:val="23"/>
          <w:szCs w:val="23"/>
        </w:rPr>
      </w:pPr>
      <w:r w:rsidRPr="00687153">
        <w:rPr>
          <w:color w:val="000000" w:themeColor="text1"/>
          <w:sz w:val="23"/>
          <w:szCs w:val="23"/>
        </w:rPr>
        <w:t>1</w:t>
      </w:r>
      <w:r w:rsidR="005222CA">
        <w:rPr>
          <w:color w:val="000000" w:themeColor="text1"/>
          <w:sz w:val="23"/>
          <w:szCs w:val="23"/>
        </w:rPr>
        <w:t>6</w:t>
      </w:r>
      <w:r w:rsidRPr="00687153">
        <w:rPr>
          <w:color w:val="000000" w:themeColor="text1"/>
          <w:sz w:val="23"/>
          <w:szCs w:val="23"/>
        </w:rPr>
        <w:t>.6. A bérleti díj összege – a 1</w:t>
      </w:r>
      <w:r w:rsidR="00687153" w:rsidRPr="00687153">
        <w:rPr>
          <w:color w:val="000000" w:themeColor="text1"/>
          <w:sz w:val="23"/>
          <w:szCs w:val="23"/>
        </w:rPr>
        <w:t>4</w:t>
      </w:r>
      <w:r w:rsidRPr="00687153">
        <w:rPr>
          <w:color w:val="000000" w:themeColor="text1"/>
          <w:sz w:val="23"/>
          <w:szCs w:val="23"/>
        </w:rPr>
        <w:t>.7. pontban</w:t>
      </w:r>
      <w:r>
        <w:rPr>
          <w:color w:val="000000" w:themeColor="text1"/>
          <w:sz w:val="23"/>
          <w:szCs w:val="23"/>
        </w:rPr>
        <w:t xml:space="preserve"> foglalt kivétellel – </w:t>
      </w:r>
      <w:r w:rsidR="00C745BC">
        <w:rPr>
          <w:color w:val="000000" w:themeColor="text1"/>
          <w:sz w:val="23"/>
          <w:szCs w:val="23"/>
        </w:rPr>
        <w:t>a</w:t>
      </w:r>
      <w:r w:rsidR="001800CB">
        <w:rPr>
          <w:color w:val="000000" w:themeColor="text1"/>
          <w:sz w:val="23"/>
          <w:szCs w:val="23"/>
        </w:rPr>
        <w:t xml:space="preserve"> bérleti szerződés</w:t>
      </w:r>
      <w:r>
        <w:rPr>
          <w:color w:val="000000" w:themeColor="text1"/>
          <w:sz w:val="23"/>
          <w:szCs w:val="23"/>
        </w:rPr>
        <w:t xml:space="preserve">ben meghatározott terület és a 2. mellékletben az adott bérlőre meghatározott bérleti díj mértékének </w:t>
      </w:r>
      <w:r w:rsidRPr="00405345">
        <w:rPr>
          <w:color w:val="000000" w:themeColor="text1"/>
          <w:sz w:val="23"/>
          <w:szCs w:val="23"/>
        </w:rPr>
        <w:t>szorzata.</w:t>
      </w:r>
      <w:r w:rsidRPr="00405345">
        <w:rPr>
          <w:sz w:val="23"/>
          <w:szCs w:val="23"/>
        </w:rPr>
        <w:t xml:space="preserve"> </w:t>
      </w:r>
    </w:p>
    <w:p w:rsidR="00405345" w:rsidRDefault="00405345" w:rsidP="00405345">
      <w:pPr>
        <w:jc w:val="both"/>
        <w:rPr>
          <w:sz w:val="23"/>
          <w:szCs w:val="23"/>
        </w:rPr>
      </w:pPr>
    </w:p>
    <w:p w:rsidR="00405345" w:rsidRDefault="00405345" w:rsidP="00F500A2">
      <w:pPr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="005222CA">
        <w:rPr>
          <w:sz w:val="23"/>
          <w:szCs w:val="23"/>
        </w:rPr>
        <w:t>6</w:t>
      </w:r>
      <w:r>
        <w:rPr>
          <w:sz w:val="23"/>
          <w:szCs w:val="23"/>
        </w:rPr>
        <w:t>.7. Sarokhely esetén a bérleti szerződésben meghatározott terület nagyságát 2,5 m</w:t>
      </w:r>
      <w:r w:rsidRPr="00405345">
        <w:rPr>
          <w:sz w:val="23"/>
          <w:szCs w:val="23"/>
          <w:vertAlign w:val="superscript"/>
        </w:rPr>
        <w:t>2</w:t>
      </w:r>
      <w:r>
        <w:rPr>
          <w:sz w:val="23"/>
          <w:szCs w:val="23"/>
        </w:rPr>
        <w:t>-rel növelni kell, és a bérleti díj számításánál e megnövelt területmértéket kell alapul venni.</w:t>
      </w:r>
    </w:p>
    <w:p w:rsidR="001800CB" w:rsidRDefault="001800CB" w:rsidP="00F500A2">
      <w:pPr>
        <w:ind w:left="567" w:hanging="567"/>
        <w:jc w:val="both"/>
        <w:rPr>
          <w:color w:val="000000" w:themeColor="text1"/>
          <w:sz w:val="23"/>
          <w:szCs w:val="23"/>
        </w:rPr>
      </w:pPr>
    </w:p>
    <w:p w:rsidR="00405345" w:rsidRDefault="00405345" w:rsidP="00405345">
      <w:pPr>
        <w:ind w:left="567" w:hanging="567"/>
        <w:jc w:val="both"/>
        <w:rPr>
          <w:color w:val="000000" w:themeColor="text1"/>
          <w:sz w:val="23"/>
          <w:szCs w:val="23"/>
        </w:rPr>
      </w:pPr>
      <w:r w:rsidRPr="00405345">
        <w:rPr>
          <w:sz w:val="23"/>
          <w:szCs w:val="23"/>
        </w:rPr>
        <w:t>1</w:t>
      </w:r>
      <w:r w:rsidR="005222CA">
        <w:rPr>
          <w:sz w:val="23"/>
          <w:szCs w:val="23"/>
        </w:rPr>
        <w:t>6</w:t>
      </w:r>
      <w:r w:rsidRPr="00405345">
        <w:rPr>
          <w:sz w:val="23"/>
          <w:szCs w:val="23"/>
        </w:rPr>
        <w:t>.8. A bér</w:t>
      </w:r>
      <w:r w:rsidR="00EB3024">
        <w:rPr>
          <w:sz w:val="23"/>
          <w:szCs w:val="23"/>
        </w:rPr>
        <w:t xml:space="preserve">leti díjat havonta előre kell </w:t>
      </w:r>
      <w:r w:rsidRPr="00405345">
        <w:rPr>
          <w:sz w:val="23"/>
          <w:szCs w:val="23"/>
        </w:rPr>
        <w:t>fizetni, a bérleti szerződésben meghatározott feltételek szerint.</w:t>
      </w:r>
    </w:p>
    <w:p w:rsidR="001800CB" w:rsidRDefault="001800CB" w:rsidP="00F500A2">
      <w:pPr>
        <w:ind w:left="567" w:hanging="567"/>
        <w:jc w:val="both"/>
        <w:rPr>
          <w:color w:val="000000" w:themeColor="text1"/>
          <w:sz w:val="23"/>
          <w:szCs w:val="23"/>
        </w:rPr>
      </w:pPr>
    </w:p>
    <w:p w:rsidR="00F500A2" w:rsidRPr="00FB0A7E" w:rsidRDefault="00405345" w:rsidP="00F500A2">
      <w:pPr>
        <w:ind w:left="567" w:hanging="567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1</w:t>
      </w:r>
      <w:r w:rsidR="005222CA">
        <w:rPr>
          <w:color w:val="000000" w:themeColor="text1"/>
          <w:sz w:val="23"/>
          <w:szCs w:val="23"/>
        </w:rPr>
        <w:t>6</w:t>
      </w:r>
      <w:r>
        <w:rPr>
          <w:color w:val="000000" w:themeColor="text1"/>
          <w:sz w:val="23"/>
          <w:szCs w:val="23"/>
        </w:rPr>
        <w:t>.</w:t>
      </w:r>
      <w:r w:rsidR="00687153">
        <w:rPr>
          <w:color w:val="000000" w:themeColor="text1"/>
          <w:sz w:val="23"/>
          <w:szCs w:val="23"/>
        </w:rPr>
        <w:t>9</w:t>
      </w:r>
      <w:r w:rsidR="0087654E">
        <w:rPr>
          <w:color w:val="000000" w:themeColor="text1"/>
          <w:sz w:val="23"/>
          <w:szCs w:val="23"/>
        </w:rPr>
        <w:t xml:space="preserve">. </w:t>
      </w:r>
      <w:r w:rsidR="00EB3024">
        <w:rPr>
          <w:color w:val="000000" w:themeColor="text1"/>
          <w:sz w:val="23"/>
          <w:szCs w:val="23"/>
        </w:rPr>
        <w:tab/>
      </w:r>
      <w:r w:rsidR="0087654E">
        <w:rPr>
          <w:color w:val="000000" w:themeColor="text1"/>
          <w:sz w:val="23"/>
          <w:szCs w:val="23"/>
        </w:rPr>
        <w:t>Á</w:t>
      </w:r>
      <w:r w:rsidR="009866E1">
        <w:rPr>
          <w:color w:val="000000" w:themeColor="text1"/>
          <w:sz w:val="23"/>
          <w:szCs w:val="23"/>
        </w:rPr>
        <w:t>rusítósátrat vagy pavilont</w:t>
      </w:r>
      <w:r w:rsidR="00F500A2" w:rsidRPr="00FB0A7E">
        <w:rPr>
          <w:color w:val="000000" w:themeColor="text1"/>
          <w:sz w:val="23"/>
          <w:szCs w:val="23"/>
        </w:rPr>
        <w:t xml:space="preserve"> </w:t>
      </w:r>
      <w:r w:rsidR="002F4ECB" w:rsidRPr="00FB0A7E">
        <w:rPr>
          <w:color w:val="000000" w:themeColor="text1"/>
          <w:sz w:val="23"/>
          <w:szCs w:val="23"/>
        </w:rPr>
        <w:t>–</w:t>
      </w:r>
      <w:r w:rsidR="00F500A2" w:rsidRPr="00FB0A7E">
        <w:rPr>
          <w:color w:val="000000" w:themeColor="text1"/>
          <w:sz w:val="23"/>
          <w:szCs w:val="23"/>
        </w:rPr>
        <w:t xml:space="preserve"> ideiglenes jelleggel is </w:t>
      </w:r>
      <w:r w:rsidR="002F4ECB" w:rsidRPr="00FB0A7E">
        <w:rPr>
          <w:color w:val="000000" w:themeColor="text1"/>
          <w:sz w:val="23"/>
          <w:szCs w:val="23"/>
        </w:rPr>
        <w:t>–</w:t>
      </w:r>
      <w:r w:rsidR="00F500A2" w:rsidRPr="00FB0A7E">
        <w:rPr>
          <w:color w:val="000000" w:themeColor="text1"/>
          <w:sz w:val="23"/>
          <w:szCs w:val="23"/>
        </w:rPr>
        <w:t xml:space="preserve"> csak az Üzemeltető előzetes hozzájárulásával lehet felállítani.</w:t>
      </w:r>
    </w:p>
    <w:p w:rsidR="00865213" w:rsidRDefault="00865213" w:rsidP="001612C3">
      <w:pPr>
        <w:ind w:left="567" w:hanging="567"/>
        <w:jc w:val="both"/>
        <w:rPr>
          <w:color w:val="000000" w:themeColor="text1"/>
          <w:sz w:val="23"/>
          <w:szCs w:val="23"/>
        </w:rPr>
      </w:pPr>
    </w:p>
    <w:p w:rsidR="001D44E2" w:rsidRDefault="001D44E2" w:rsidP="001612C3">
      <w:pPr>
        <w:ind w:left="567" w:hanging="567"/>
        <w:jc w:val="both"/>
        <w:rPr>
          <w:color w:val="000000" w:themeColor="text1"/>
          <w:sz w:val="23"/>
          <w:szCs w:val="23"/>
        </w:rPr>
      </w:pPr>
    </w:p>
    <w:p w:rsidR="000221C9" w:rsidRDefault="000221C9" w:rsidP="001612C3">
      <w:pPr>
        <w:ind w:left="567" w:hanging="567"/>
        <w:jc w:val="both"/>
        <w:rPr>
          <w:color w:val="000000" w:themeColor="text1"/>
          <w:sz w:val="23"/>
          <w:szCs w:val="23"/>
        </w:rPr>
      </w:pPr>
    </w:p>
    <w:p w:rsidR="000221C9" w:rsidRDefault="000221C9" w:rsidP="001612C3">
      <w:pPr>
        <w:ind w:left="567" w:hanging="567"/>
        <w:jc w:val="both"/>
        <w:rPr>
          <w:color w:val="000000" w:themeColor="text1"/>
          <w:sz w:val="23"/>
          <w:szCs w:val="23"/>
        </w:rPr>
      </w:pPr>
    </w:p>
    <w:p w:rsidR="000221C9" w:rsidRDefault="000221C9" w:rsidP="001612C3">
      <w:pPr>
        <w:ind w:left="567" w:hanging="567"/>
        <w:jc w:val="both"/>
        <w:rPr>
          <w:color w:val="000000" w:themeColor="text1"/>
          <w:sz w:val="23"/>
          <w:szCs w:val="23"/>
        </w:rPr>
      </w:pPr>
    </w:p>
    <w:p w:rsidR="000221C9" w:rsidRDefault="000221C9" w:rsidP="001612C3">
      <w:pPr>
        <w:ind w:left="567" w:hanging="567"/>
        <w:jc w:val="both"/>
        <w:rPr>
          <w:color w:val="000000" w:themeColor="text1"/>
          <w:sz w:val="23"/>
          <w:szCs w:val="23"/>
        </w:rPr>
      </w:pPr>
    </w:p>
    <w:p w:rsidR="001D44E2" w:rsidRDefault="001D44E2" w:rsidP="001612C3">
      <w:pPr>
        <w:ind w:left="567" w:hanging="567"/>
        <w:jc w:val="both"/>
        <w:rPr>
          <w:color w:val="000000" w:themeColor="text1"/>
          <w:sz w:val="23"/>
          <w:szCs w:val="23"/>
        </w:rPr>
      </w:pPr>
    </w:p>
    <w:p w:rsidR="001D44E2" w:rsidRDefault="001D44E2" w:rsidP="001612C3">
      <w:pPr>
        <w:ind w:left="567" w:hanging="567"/>
        <w:jc w:val="both"/>
        <w:rPr>
          <w:color w:val="000000" w:themeColor="text1"/>
          <w:sz w:val="23"/>
          <w:szCs w:val="23"/>
        </w:rPr>
      </w:pPr>
    </w:p>
    <w:p w:rsidR="00405345" w:rsidRPr="00FB0A7E" w:rsidRDefault="00405345" w:rsidP="001612C3">
      <w:pPr>
        <w:ind w:left="567" w:hanging="567"/>
        <w:jc w:val="both"/>
        <w:rPr>
          <w:color w:val="000000" w:themeColor="text1"/>
          <w:sz w:val="23"/>
          <w:szCs w:val="23"/>
          <w:u w:val="single"/>
        </w:rPr>
      </w:pPr>
    </w:p>
    <w:p w:rsidR="00865213" w:rsidRPr="00FB0A7E" w:rsidRDefault="00CB07FA" w:rsidP="009866E1">
      <w:pPr>
        <w:jc w:val="center"/>
        <w:rPr>
          <w:b/>
          <w:color w:val="000000" w:themeColor="text1"/>
          <w:sz w:val="23"/>
          <w:szCs w:val="23"/>
          <w:u w:val="single"/>
        </w:rPr>
      </w:pPr>
      <w:r w:rsidRPr="00FB0A7E">
        <w:rPr>
          <w:b/>
          <w:color w:val="000000" w:themeColor="text1"/>
          <w:sz w:val="23"/>
          <w:szCs w:val="23"/>
          <w:u w:val="single"/>
        </w:rPr>
        <w:t>1</w:t>
      </w:r>
      <w:r w:rsidR="005222CA">
        <w:rPr>
          <w:b/>
          <w:color w:val="000000" w:themeColor="text1"/>
          <w:sz w:val="23"/>
          <w:szCs w:val="23"/>
          <w:u w:val="single"/>
        </w:rPr>
        <w:t>7</w:t>
      </w:r>
      <w:r w:rsidRPr="00FB0A7E">
        <w:rPr>
          <w:b/>
          <w:color w:val="000000" w:themeColor="text1"/>
          <w:sz w:val="23"/>
          <w:szCs w:val="23"/>
          <w:u w:val="single"/>
        </w:rPr>
        <w:t xml:space="preserve">. </w:t>
      </w:r>
      <w:r w:rsidR="009866E1">
        <w:rPr>
          <w:b/>
          <w:color w:val="000000" w:themeColor="text1"/>
          <w:sz w:val="23"/>
          <w:szCs w:val="23"/>
          <w:u w:val="single"/>
        </w:rPr>
        <w:t xml:space="preserve">A </w:t>
      </w:r>
      <w:r w:rsidR="00865213" w:rsidRPr="00FB0A7E">
        <w:rPr>
          <w:b/>
          <w:color w:val="000000" w:themeColor="text1"/>
          <w:sz w:val="23"/>
          <w:szCs w:val="23"/>
          <w:u w:val="single"/>
        </w:rPr>
        <w:t>piac tisztán</w:t>
      </w:r>
      <w:r w:rsidR="003C0BB5" w:rsidRPr="00FB0A7E">
        <w:rPr>
          <w:b/>
          <w:color w:val="000000" w:themeColor="text1"/>
          <w:sz w:val="23"/>
          <w:szCs w:val="23"/>
          <w:u w:val="single"/>
        </w:rPr>
        <w:t xml:space="preserve"> </w:t>
      </w:r>
      <w:r w:rsidR="00865213" w:rsidRPr="00FB0A7E">
        <w:rPr>
          <w:b/>
          <w:color w:val="000000" w:themeColor="text1"/>
          <w:sz w:val="23"/>
          <w:szCs w:val="23"/>
          <w:u w:val="single"/>
        </w:rPr>
        <w:t>tartása</w:t>
      </w:r>
    </w:p>
    <w:p w:rsidR="002F4ECB" w:rsidRPr="00FB0A7E" w:rsidRDefault="002F4ECB" w:rsidP="00AB3580">
      <w:pPr>
        <w:ind w:left="567"/>
        <w:jc w:val="center"/>
        <w:rPr>
          <w:b/>
          <w:color w:val="000000" w:themeColor="text1"/>
          <w:sz w:val="23"/>
          <w:szCs w:val="23"/>
          <w:u w:val="single"/>
        </w:rPr>
      </w:pPr>
    </w:p>
    <w:p w:rsidR="00865213" w:rsidRPr="00FB0A7E" w:rsidRDefault="002F4ECB" w:rsidP="002F4ECB">
      <w:pPr>
        <w:pStyle w:val="Listaszerbekezds"/>
        <w:ind w:left="567" w:hanging="567"/>
        <w:jc w:val="both"/>
        <w:rPr>
          <w:color w:val="FF0000"/>
          <w:sz w:val="23"/>
          <w:szCs w:val="23"/>
        </w:rPr>
      </w:pPr>
      <w:r w:rsidRPr="00FB0A7E">
        <w:rPr>
          <w:color w:val="000000" w:themeColor="text1"/>
          <w:sz w:val="23"/>
          <w:szCs w:val="23"/>
        </w:rPr>
        <w:t>1</w:t>
      </w:r>
      <w:r w:rsidR="005222CA">
        <w:rPr>
          <w:color w:val="000000" w:themeColor="text1"/>
          <w:sz w:val="23"/>
          <w:szCs w:val="23"/>
        </w:rPr>
        <w:t>7</w:t>
      </w:r>
      <w:r w:rsidRPr="00FB0A7E">
        <w:rPr>
          <w:color w:val="000000" w:themeColor="text1"/>
          <w:sz w:val="23"/>
          <w:szCs w:val="23"/>
        </w:rPr>
        <w:t>.1.</w:t>
      </w:r>
      <w:r w:rsidRPr="00FB0A7E">
        <w:rPr>
          <w:color w:val="000000" w:themeColor="text1"/>
          <w:sz w:val="23"/>
          <w:szCs w:val="23"/>
        </w:rPr>
        <w:tab/>
      </w:r>
      <w:r w:rsidR="00865213" w:rsidRPr="00FB0A7E">
        <w:rPr>
          <w:color w:val="000000" w:themeColor="text1"/>
          <w:sz w:val="23"/>
          <w:szCs w:val="23"/>
        </w:rPr>
        <w:t>A piac területének folyamatos tisztán</w:t>
      </w:r>
      <w:r w:rsidR="003C0BB5" w:rsidRPr="00FB0A7E">
        <w:rPr>
          <w:color w:val="000000" w:themeColor="text1"/>
          <w:sz w:val="23"/>
          <w:szCs w:val="23"/>
        </w:rPr>
        <w:t xml:space="preserve"> </w:t>
      </w:r>
      <w:r w:rsidR="00865213" w:rsidRPr="00FB0A7E">
        <w:rPr>
          <w:color w:val="000000" w:themeColor="text1"/>
          <w:sz w:val="23"/>
          <w:szCs w:val="23"/>
        </w:rPr>
        <w:t>tar</w:t>
      </w:r>
      <w:r w:rsidR="00EB0013" w:rsidRPr="00FB0A7E">
        <w:rPr>
          <w:color w:val="000000" w:themeColor="text1"/>
          <w:sz w:val="23"/>
          <w:szCs w:val="23"/>
        </w:rPr>
        <w:t>tásáról, takarításáról, a</w:t>
      </w:r>
      <w:r w:rsidR="00865213" w:rsidRPr="00FB0A7E">
        <w:rPr>
          <w:color w:val="000000" w:themeColor="text1"/>
          <w:sz w:val="23"/>
          <w:szCs w:val="23"/>
        </w:rPr>
        <w:t xml:space="preserve"> hulladék anyagok tárolására szolgáló </w:t>
      </w:r>
      <w:r w:rsidR="00EB0013" w:rsidRPr="00FB0A7E">
        <w:rPr>
          <w:color w:val="000000" w:themeColor="text1"/>
          <w:sz w:val="23"/>
          <w:szCs w:val="23"/>
        </w:rPr>
        <w:t xml:space="preserve">gyűjtők, </w:t>
      </w:r>
      <w:r w:rsidR="00865213" w:rsidRPr="00FB0A7E">
        <w:rPr>
          <w:color w:val="000000" w:themeColor="text1"/>
          <w:sz w:val="23"/>
          <w:szCs w:val="23"/>
        </w:rPr>
        <w:t>tárolók karbantartásáról, azok célszerű használatáról, a rágcsáló- és rovarirtásról az Üzemeltető gondoskodik.</w:t>
      </w:r>
      <w:r w:rsidR="007566AE" w:rsidRPr="00FB0A7E">
        <w:rPr>
          <w:color w:val="000000" w:themeColor="text1"/>
          <w:sz w:val="23"/>
          <w:szCs w:val="23"/>
        </w:rPr>
        <w:t xml:space="preserve"> </w:t>
      </w:r>
    </w:p>
    <w:p w:rsidR="003C0BB5" w:rsidRPr="00FB0A7E" w:rsidRDefault="003C0BB5" w:rsidP="003C0BB5">
      <w:pPr>
        <w:pStyle w:val="Listaszerbekezds"/>
        <w:jc w:val="both"/>
        <w:rPr>
          <w:color w:val="000000" w:themeColor="text1"/>
          <w:sz w:val="23"/>
          <w:szCs w:val="23"/>
        </w:rPr>
      </w:pPr>
    </w:p>
    <w:p w:rsidR="00BC2ACA" w:rsidRDefault="002F4ECB" w:rsidP="00C745BC">
      <w:pPr>
        <w:ind w:left="567" w:hanging="567"/>
        <w:jc w:val="both"/>
        <w:rPr>
          <w:color w:val="000000" w:themeColor="text1"/>
          <w:sz w:val="23"/>
          <w:szCs w:val="23"/>
        </w:rPr>
      </w:pPr>
      <w:r w:rsidRPr="00FB0A7E">
        <w:rPr>
          <w:color w:val="000000" w:themeColor="text1"/>
          <w:sz w:val="23"/>
          <w:szCs w:val="23"/>
        </w:rPr>
        <w:t>1</w:t>
      </w:r>
      <w:r w:rsidR="005222CA">
        <w:rPr>
          <w:color w:val="000000" w:themeColor="text1"/>
          <w:sz w:val="23"/>
          <w:szCs w:val="23"/>
        </w:rPr>
        <w:t>7</w:t>
      </w:r>
      <w:r w:rsidRPr="00FB0A7E">
        <w:rPr>
          <w:color w:val="000000" w:themeColor="text1"/>
          <w:sz w:val="23"/>
          <w:szCs w:val="23"/>
        </w:rPr>
        <w:t>.2.</w:t>
      </w:r>
      <w:r w:rsidR="00C745BC">
        <w:rPr>
          <w:color w:val="000000" w:themeColor="text1"/>
          <w:sz w:val="23"/>
          <w:szCs w:val="23"/>
        </w:rPr>
        <w:tab/>
        <w:t>Az áruso</w:t>
      </w:r>
      <w:r w:rsidR="00865213" w:rsidRPr="00FB0A7E">
        <w:rPr>
          <w:color w:val="000000" w:themeColor="text1"/>
          <w:sz w:val="23"/>
          <w:szCs w:val="23"/>
        </w:rPr>
        <w:t xml:space="preserve">k </w:t>
      </w:r>
      <w:r w:rsidR="00C745BC">
        <w:rPr>
          <w:color w:val="000000" w:themeColor="text1"/>
          <w:sz w:val="23"/>
          <w:szCs w:val="23"/>
        </w:rPr>
        <w:t>a</w:t>
      </w:r>
      <w:r w:rsidR="00865213" w:rsidRPr="00FB0A7E">
        <w:rPr>
          <w:color w:val="000000" w:themeColor="text1"/>
          <w:sz w:val="23"/>
          <w:szCs w:val="23"/>
        </w:rPr>
        <w:t xml:space="preserve"> keletkező hulladékot kötelesek szelektí</w:t>
      </w:r>
      <w:r w:rsidR="00EB0013" w:rsidRPr="00FB0A7E">
        <w:rPr>
          <w:color w:val="000000" w:themeColor="text1"/>
          <w:sz w:val="23"/>
          <w:szCs w:val="23"/>
        </w:rPr>
        <w:t xml:space="preserve">ven szétválogatva gyűjteni, </w:t>
      </w:r>
      <w:r w:rsidR="00EB3024">
        <w:rPr>
          <w:color w:val="000000" w:themeColor="text1"/>
          <w:sz w:val="23"/>
          <w:szCs w:val="23"/>
        </w:rPr>
        <w:t>és</w:t>
      </w:r>
      <w:r w:rsidR="00865213" w:rsidRPr="00FB0A7E">
        <w:rPr>
          <w:color w:val="000000" w:themeColor="text1"/>
          <w:sz w:val="23"/>
          <w:szCs w:val="23"/>
        </w:rPr>
        <w:t xml:space="preserve"> az árusítás befejezése után az </w:t>
      </w:r>
      <w:r w:rsidR="009866E1">
        <w:rPr>
          <w:color w:val="000000" w:themeColor="text1"/>
          <w:sz w:val="23"/>
          <w:szCs w:val="23"/>
        </w:rPr>
        <w:t>Üzemeltetőnek</w:t>
      </w:r>
      <w:r w:rsidR="00865213" w:rsidRPr="00FB0A7E">
        <w:rPr>
          <w:color w:val="000000" w:themeColor="text1"/>
          <w:sz w:val="23"/>
          <w:szCs w:val="23"/>
        </w:rPr>
        <w:t xml:space="preserve"> átadni. </w:t>
      </w:r>
    </w:p>
    <w:p w:rsidR="00865213" w:rsidRPr="00FB0A7E" w:rsidRDefault="00865213" w:rsidP="00BC2ACA">
      <w:pPr>
        <w:ind w:left="567"/>
        <w:jc w:val="both"/>
        <w:rPr>
          <w:color w:val="000000" w:themeColor="text1"/>
          <w:sz w:val="23"/>
          <w:szCs w:val="23"/>
        </w:rPr>
      </w:pPr>
      <w:r w:rsidRPr="00FB0A7E">
        <w:rPr>
          <w:color w:val="000000" w:themeColor="text1"/>
          <w:sz w:val="23"/>
          <w:szCs w:val="23"/>
        </w:rPr>
        <w:t>A papírgöngyöleget összekötve kell tárolni az elszállításig.</w:t>
      </w:r>
    </w:p>
    <w:p w:rsidR="00F05A1D" w:rsidRPr="00FB0A7E" w:rsidRDefault="00EB0013" w:rsidP="00BC2ACA">
      <w:pPr>
        <w:ind w:left="567"/>
        <w:jc w:val="both"/>
        <w:rPr>
          <w:sz w:val="23"/>
          <w:szCs w:val="23"/>
        </w:rPr>
      </w:pPr>
      <w:r w:rsidRPr="00FB0A7E">
        <w:rPr>
          <w:sz w:val="23"/>
          <w:szCs w:val="23"/>
        </w:rPr>
        <w:t>Az</w:t>
      </w:r>
      <w:r w:rsidR="00C745BC">
        <w:rPr>
          <w:sz w:val="23"/>
          <w:szCs w:val="23"/>
        </w:rPr>
        <w:t xml:space="preserve"> árusok az asztalokat és árusítóhelyeket </w:t>
      </w:r>
      <w:r w:rsidR="00F05A1D" w:rsidRPr="00FB0A7E">
        <w:rPr>
          <w:sz w:val="23"/>
          <w:szCs w:val="23"/>
        </w:rPr>
        <w:t>a napi árusítás befejezése után</w:t>
      </w:r>
      <w:r w:rsidR="00C745BC">
        <w:rPr>
          <w:sz w:val="23"/>
          <w:szCs w:val="23"/>
        </w:rPr>
        <w:t xml:space="preserve"> tisztán</w:t>
      </w:r>
      <w:r w:rsidR="00F05A1D" w:rsidRPr="00FB0A7E">
        <w:rPr>
          <w:sz w:val="23"/>
          <w:szCs w:val="23"/>
        </w:rPr>
        <w:t xml:space="preserve"> </w:t>
      </w:r>
      <w:r w:rsidR="00C745BC">
        <w:rPr>
          <w:sz w:val="23"/>
          <w:szCs w:val="23"/>
        </w:rPr>
        <w:t>kötelesek elhagyni.</w:t>
      </w:r>
    </w:p>
    <w:p w:rsidR="00865213" w:rsidRPr="00FB0A7E" w:rsidRDefault="00865213" w:rsidP="00865213">
      <w:pPr>
        <w:ind w:left="567" w:hanging="567"/>
        <w:jc w:val="both"/>
        <w:rPr>
          <w:color w:val="000000" w:themeColor="text1"/>
          <w:sz w:val="23"/>
          <w:szCs w:val="23"/>
        </w:rPr>
      </w:pPr>
    </w:p>
    <w:p w:rsidR="00865213" w:rsidRPr="00FB0A7E" w:rsidRDefault="002F4ECB" w:rsidP="00865213">
      <w:pPr>
        <w:ind w:left="567" w:hanging="567"/>
        <w:jc w:val="both"/>
        <w:rPr>
          <w:color w:val="000000" w:themeColor="text1"/>
          <w:sz w:val="23"/>
          <w:szCs w:val="23"/>
        </w:rPr>
      </w:pPr>
      <w:r w:rsidRPr="00FB0A7E">
        <w:rPr>
          <w:color w:val="000000" w:themeColor="text1"/>
          <w:sz w:val="23"/>
          <w:szCs w:val="23"/>
        </w:rPr>
        <w:t>1</w:t>
      </w:r>
      <w:r w:rsidR="005222CA">
        <w:rPr>
          <w:color w:val="000000" w:themeColor="text1"/>
          <w:sz w:val="23"/>
          <w:szCs w:val="23"/>
        </w:rPr>
        <w:t>7</w:t>
      </w:r>
      <w:r w:rsidRPr="00FB0A7E">
        <w:rPr>
          <w:color w:val="000000" w:themeColor="text1"/>
          <w:sz w:val="23"/>
          <w:szCs w:val="23"/>
        </w:rPr>
        <w:t>.3.</w:t>
      </w:r>
      <w:r w:rsidR="00865213" w:rsidRPr="00FB0A7E">
        <w:rPr>
          <w:color w:val="000000" w:themeColor="text1"/>
          <w:sz w:val="23"/>
          <w:szCs w:val="23"/>
        </w:rPr>
        <w:tab/>
        <w:t xml:space="preserve">A piac területét, építményeit </w:t>
      </w:r>
      <w:r w:rsidRPr="00FB0A7E">
        <w:rPr>
          <w:color w:val="000000" w:themeColor="text1"/>
          <w:sz w:val="23"/>
          <w:szCs w:val="23"/>
        </w:rPr>
        <w:t>–</w:t>
      </w:r>
      <w:r w:rsidR="00865213" w:rsidRPr="00FB0A7E">
        <w:rPr>
          <w:color w:val="000000" w:themeColor="text1"/>
          <w:sz w:val="23"/>
          <w:szCs w:val="23"/>
        </w:rPr>
        <w:t xml:space="preserve"> beleértve</w:t>
      </w:r>
      <w:r w:rsidRPr="00FB0A7E">
        <w:rPr>
          <w:color w:val="000000" w:themeColor="text1"/>
          <w:sz w:val="23"/>
          <w:szCs w:val="23"/>
        </w:rPr>
        <w:t xml:space="preserve"> </w:t>
      </w:r>
      <w:r w:rsidR="00865213" w:rsidRPr="00FB0A7E">
        <w:rPr>
          <w:color w:val="000000" w:themeColor="text1"/>
          <w:sz w:val="23"/>
          <w:szCs w:val="23"/>
        </w:rPr>
        <w:t xml:space="preserve">az árusítóasztalokat, berendezési tárgyakat, gépeket </w:t>
      </w:r>
      <w:r w:rsidRPr="00FB0A7E">
        <w:rPr>
          <w:color w:val="000000" w:themeColor="text1"/>
          <w:sz w:val="23"/>
          <w:szCs w:val="23"/>
        </w:rPr>
        <w:t>–</w:t>
      </w:r>
      <w:r w:rsidR="00865213" w:rsidRPr="00FB0A7E">
        <w:rPr>
          <w:color w:val="000000" w:themeColor="text1"/>
          <w:sz w:val="23"/>
          <w:szCs w:val="23"/>
        </w:rPr>
        <w:t xml:space="preserve"> beszennyezni, </w:t>
      </w:r>
      <w:r w:rsidR="0028688F" w:rsidRPr="00FB0A7E">
        <w:rPr>
          <w:color w:val="000000" w:themeColor="text1"/>
          <w:sz w:val="23"/>
          <w:szCs w:val="23"/>
        </w:rPr>
        <w:t>hulladékot</w:t>
      </w:r>
      <w:r w:rsidR="00865213" w:rsidRPr="00FB0A7E">
        <w:rPr>
          <w:color w:val="000000" w:themeColor="text1"/>
          <w:sz w:val="23"/>
          <w:szCs w:val="23"/>
        </w:rPr>
        <w:t xml:space="preserve"> elszórni tilos.</w:t>
      </w:r>
    </w:p>
    <w:p w:rsidR="00EA4D8E" w:rsidRPr="00FB0A7E" w:rsidRDefault="00EA4D8E" w:rsidP="00EB0013">
      <w:pPr>
        <w:jc w:val="both"/>
        <w:rPr>
          <w:color w:val="000000" w:themeColor="text1"/>
          <w:sz w:val="23"/>
          <w:szCs w:val="23"/>
        </w:rPr>
      </w:pPr>
    </w:p>
    <w:p w:rsidR="0028688F" w:rsidRPr="00FB0A7E" w:rsidRDefault="0028688F" w:rsidP="00EB0013">
      <w:pPr>
        <w:jc w:val="both"/>
        <w:rPr>
          <w:color w:val="000000" w:themeColor="text1"/>
          <w:sz w:val="23"/>
          <w:szCs w:val="23"/>
        </w:rPr>
      </w:pPr>
    </w:p>
    <w:p w:rsidR="00865213" w:rsidRPr="00687153" w:rsidRDefault="00AB3580" w:rsidP="00AB3580">
      <w:pPr>
        <w:jc w:val="center"/>
        <w:rPr>
          <w:b/>
          <w:color w:val="000000" w:themeColor="text1"/>
          <w:sz w:val="23"/>
          <w:szCs w:val="23"/>
          <w:u w:val="single"/>
        </w:rPr>
      </w:pPr>
      <w:r w:rsidRPr="00687153">
        <w:rPr>
          <w:b/>
          <w:color w:val="000000" w:themeColor="text1"/>
          <w:sz w:val="23"/>
          <w:szCs w:val="23"/>
          <w:u w:val="single"/>
        </w:rPr>
        <w:t>1</w:t>
      </w:r>
      <w:r w:rsidR="005222CA">
        <w:rPr>
          <w:b/>
          <w:color w:val="000000" w:themeColor="text1"/>
          <w:sz w:val="23"/>
          <w:szCs w:val="23"/>
          <w:u w:val="single"/>
        </w:rPr>
        <w:t>8</w:t>
      </w:r>
      <w:r w:rsidRPr="00687153">
        <w:rPr>
          <w:b/>
          <w:color w:val="000000" w:themeColor="text1"/>
          <w:sz w:val="23"/>
          <w:szCs w:val="23"/>
          <w:u w:val="single"/>
        </w:rPr>
        <w:t xml:space="preserve">. </w:t>
      </w:r>
      <w:r w:rsidR="00865213" w:rsidRPr="00687153">
        <w:rPr>
          <w:b/>
          <w:color w:val="000000" w:themeColor="text1"/>
          <w:sz w:val="23"/>
          <w:szCs w:val="23"/>
          <w:u w:val="single"/>
        </w:rPr>
        <w:t>Rendfenntartással kapcsolatos rendelkezések</w:t>
      </w:r>
    </w:p>
    <w:p w:rsidR="00865213" w:rsidRPr="00687153" w:rsidRDefault="00865213" w:rsidP="00865213">
      <w:pPr>
        <w:ind w:left="567" w:hanging="567"/>
        <w:jc w:val="center"/>
        <w:rPr>
          <w:color w:val="000000" w:themeColor="text1"/>
          <w:sz w:val="23"/>
          <w:szCs w:val="23"/>
        </w:rPr>
      </w:pPr>
    </w:p>
    <w:p w:rsidR="00992505" w:rsidRPr="00687153" w:rsidRDefault="00E60EE0" w:rsidP="002A6B9A">
      <w:pPr>
        <w:jc w:val="both"/>
        <w:rPr>
          <w:sz w:val="23"/>
          <w:szCs w:val="23"/>
        </w:rPr>
      </w:pPr>
      <w:r w:rsidRPr="00687153">
        <w:rPr>
          <w:color w:val="000000" w:themeColor="text1"/>
          <w:sz w:val="23"/>
          <w:szCs w:val="23"/>
        </w:rPr>
        <w:t xml:space="preserve"> </w:t>
      </w:r>
      <w:r w:rsidR="002F4ECB" w:rsidRPr="00687153">
        <w:rPr>
          <w:color w:val="000000" w:themeColor="text1"/>
          <w:sz w:val="23"/>
          <w:szCs w:val="23"/>
        </w:rPr>
        <w:t>1</w:t>
      </w:r>
      <w:r w:rsidR="005222CA">
        <w:rPr>
          <w:color w:val="000000" w:themeColor="text1"/>
          <w:sz w:val="23"/>
          <w:szCs w:val="23"/>
        </w:rPr>
        <w:t>8</w:t>
      </w:r>
      <w:r w:rsidR="002F4ECB" w:rsidRPr="00687153">
        <w:rPr>
          <w:color w:val="000000" w:themeColor="text1"/>
          <w:sz w:val="23"/>
          <w:szCs w:val="23"/>
        </w:rPr>
        <w:t xml:space="preserve">.1. </w:t>
      </w:r>
      <w:r w:rsidR="00992505" w:rsidRPr="00687153">
        <w:rPr>
          <w:sz w:val="23"/>
          <w:szCs w:val="23"/>
        </w:rPr>
        <w:t>A</w:t>
      </w:r>
      <w:r w:rsidR="00BC2ACA" w:rsidRPr="00687153">
        <w:rPr>
          <w:sz w:val="23"/>
          <w:szCs w:val="23"/>
        </w:rPr>
        <w:t xml:space="preserve"> piacok területén</w:t>
      </w:r>
      <w:r w:rsidR="00992505" w:rsidRPr="00687153">
        <w:rPr>
          <w:sz w:val="23"/>
          <w:szCs w:val="23"/>
        </w:rPr>
        <w:t xml:space="preserve"> botrányos magatartást elkövető személyeket az Üzemeltető jogosult eltávolít</w:t>
      </w:r>
      <w:r w:rsidR="00704E35" w:rsidRPr="00687153">
        <w:rPr>
          <w:sz w:val="23"/>
          <w:szCs w:val="23"/>
        </w:rPr>
        <w:t>t</w:t>
      </w:r>
      <w:r w:rsidR="00992505" w:rsidRPr="00687153">
        <w:rPr>
          <w:sz w:val="23"/>
          <w:szCs w:val="23"/>
        </w:rPr>
        <w:t>atni.</w:t>
      </w:r>
    </w:p>
    <w:p w:rsidR="00865213" w:rsidRPr="00FB0A7E" w:rsidRDefault="002A6B9A" w:rsidP="0028688F">
      <w:pPr>
        <w:ind w:left="567" w:hanging="567"/>
        <w:rPr>
          <w:sz w:val="23"/>
          <w:szCs w:val="23"/>
        </w:rPr>
      </w:pPr>
      <w:r w:rsidRPr="00687153">
        <w:rPr>
          <w:sz w:val="23"/>
          <w:szCs w:val="23"/>
        </w:rPr>
        <w:t xml:space="preserve">          </w:t>
      </w:r>
      <w:r w:rsidR="00EB1FFE" w:rsidRPr="00687153">
        <w:rPr>
          <w:sz w:val="23"/>
          <w:szCs w:val="23"/>
        </w:rPr>
        <w:t xml:space="preserve">Az Üzemeltető </w:t>
      </w:r>
      <w:r w:rsidR="0028688F" w:rsidRPr="00687153">
        <w:rPr>
          <w:sz w:val="23"/>
          <w:szCs w:val="23"/>
        </w:rPr>
        <w:t>a Házirend szabályait</w:t>
      </w:r>
      <w:r w:rsidR="00EB1FFE">
        <w:rPr>
          <w:sz w:val="23"/>
          <w:szCs w:val="23"/>
        </w:rPr>
        <w:t xml:space="preserve"> be nem tartó személyt</w:t>
      </w:r>
      <w:r w:rsidRPr="00FB0A7E">
        <w:rPr>
          <w:sz w:val="23"/>
          <w:szCs w:val="23"/>
        </w:rPr>
        <w:t xml:space="preserve"> </w:t>
      </w:r>
      <w:r w:rsidR="00992505" w:rsidRPr="00FB0A7E">
        <w:rPr>
          <w:sz w:val="23"/>
          <w:szCs w:val="23"/>
        </w:rPr>
        <w:t>a piac területéről kitilthatja.</w:t>
      </w:r>
    </w:p>
    <w:p w:rsidR="00C219FB" w:rsidRPr="00FB0A7E" w:rsidRDefault="00C219FB" w:rsidP="00C219FB">
      <w:pPr>
        <w:ind w:left="567" w:hanging="567"/>
        <w:jc w:val="center"/>
        <w:rPr>
          <w:color w:val="000000" w:themeColor="text1"/>
          <w:sz w:val="23"/>
          <w:szCs w:val="23"/>
        </w:rPr>
      </w:pPr>
    </w:p>
    <w:p w:rsidR="00865213" w:rsidRPr="00FB0A7E" w:rsidRDefault="002F4ECB" w:rsidP="00C219FB">
      <w:pPr>
        <w:ind w:left="567" w:hanging="567"/>
        <w:jc w:val="both"/>
        <w:rPr>
          <w:color w:val="000000" w:themeColor="text1"/>
          <w:sz w:val="23"/>
          <w:szCs w:val="23"/>
        </w:rPr>
      </w:pPr>
      <w:r w:rsidRPr="00FB0A7E">
        <w:rPr>
          <w:color w:val="000000" w:themeColor="text1"/>
          <w:sz w:val="23"/>
          <w:szCs w:val="23"/>
        </w:rPr>
        <w:t>1</w:t>
      </w:r>
      <w:r w:rsidR="005222CA">
        <w:rPr>
          <w:color w:val="000000" w:themeColor="text1"/>
          <w:sz w:val="23"/>
          <w:szCs w:val="23"/>
        </w:rPr>
        <w:t>8</w:t>
      </w:r>
      <w:r w:rsidRPr="00FB0A7E">
        <w:rPr>
          <w:color w:val="000000" w:themeColor="text1"/>
          <w:sz w:val="23"/>
          <w:szCs w:val="23"/>
        </w:rPr>
        <w:t xml:space="preserve">.2. A piacokon engedély nélkül elhelyezett pavilont, sátrat, asztalt vagy egyéb tárgyat </w:t>
      </w:r>
      <w:r w:rsidR="00865213" w:rsidRPr="00FB0A7E">
        <w:rPr>
          <w:color w:val="000000" w:themeColor="text1"/>
          <w:sz w:val="23"/>
          <w:szCs w:val="23"/>
        </w:rPr>
        <w:t xml:space="preserve">az Üzemeltető </w:t>
      </w:r>
      <w:r w:rsidRPr="00FB0A7E">
        <w:rPr>
          <w:color w:val="000000" w:themeColor="text1"/>
          <w:sz w:val="23"/>
          <w:szCs w:val="23"/>
        </w:rPr>
        <w:t xml:space="preserve">a piac területéről a tulajdonos </w:t>
      </w:r>
      <w:r w:rsidRPr="00756F87">
        <w:rPr>
          <w:color w:val="000000" w:themeColor="text1"/>
          <w:sz w:val="23"/>
          <w:szCs w:val="23"/>
        </w:rPr>
        <w:t>költségére eltávolíthatja</w:t>
      </w:r>
      <w:r w:rsidR="00865213" w:rsidRPr="00756F87">
        <w:rPr>
          <w:color w:val="000000" w:themeColor="text1"/>
          <w:sz w:val="23"/>
          <w:szCs w:val="23"/>
        </w:rPr>
        <w:t xml:space="preserve"> és </w:t>
      </w:r>
      <w:r w:rsidR="00756F87">
        <w:rPr>
          <w:color w:val="000000" w:themeColor="text1"/>
          <w:sz w:val="23"/>
          <w:szCs w:val="23"/>
        </w:rPr>
        <w:t xml:space="preserve">a be nem fizetett bérleti díj, </w:t>
      </w:r>
      <w:r w:rsidR="00C745BC">
        <w:rPr>
          <w:color w:val="000000" w:themeColor="text1"/>
          <w:sz w:val="23"/>
          <w:szCs w:val="23"/>
        </w:rPr>
        <w:t>helypénz vagy a túlpakolás díjának</w:t>
      </w:r>
      <w:r w:rsidR="00756F87">
        <w:rPr>
          <w:color w:val="000000" w:themeColor="text1"/>
          <w:sz w:val="23"/>
          <w:szCs w:val="23"/>
        </w:rPr>
        <w:t xml:space="preserve"> megfizetéséig</w:t>
      </w:r>
      <w:r w:rsidRPr="00756F87">
        <w:rPr>
          <w:color w:val="000000" w:themeColor="text1"/>
          <w:sz w:val="23"/>
          <w:szCs w:val="23"/>
        </w:rPr>
        <w:t xml:space="preserve"> visszatarthatja</w:t>
      </w:r>
      <w:r w:rsidR="00865213" w:rsidRPr="00756F87">
        <w:rPr>
          <w:color w:val="000000" w:themeColor="text1"/>
          <w:sz w:val="23"/>
          <w:szCs w:val="23"/>
        </w:rPr>
        <w:t>.</w:t>
      </w:r>
    </w:p>
    <w:p w:rsidR="00865213" w:rsidRPr="00FB0A7E" w:rsidRDefault="00865213" w:rsidP="00C219FB">
      <w:pPr>
        <w:ind w:left="567"/>
        <w:jc w:val="center"/>
        <w:rPr>
          <w:color w:val="000000" w:themeColor="text1"/>
          <w:sz w:val="23"/>
          <w:szCs w:val="23"/>
        </w:rPr>
      </w:pPr>
    </w:p>
    <w:p w:rsidR="00865213" w:rsidRPr="00FB0A7E" w:rsidRDefault="002F4ECB" w:rsidP="00C219FB">
      <w:pPr>
        <w:ind w:left="567" w:hanging="567"/>
        <w:jc w:val="both"/>
        <w:rPr>
          <w:color w:val="000000" w:themeColor="text1"/>
          <w:sz w:val="23"/>
          <w:szCs w:val="23"/>
        </w:rPr>
      </w:pPr>
      <w:r w:rsidRPr="00FB0A7E">
        <w:rPr>
          <w:color w:val="000000" w:themeColor="text1"/>
          <w:sz w:val="23"/>
          <w:szCs w:val="23"/>
        </w:rPr>
        <w:t>1</w:t>
      </w:r>
      <w:r w:rsidR="005222CA">
        <w:rPr>
          <w:color w:val="000000" w:themeColor="text1"/>
          <w:sz w:val="23"/>
          <w:szCs w:val="23"/>
        </w:rPr>
        <w:t>8</w:t>
      </w:r>
      <w:r w:rsidRPr="00FB0A7E">
        <w:rPr>
          <w:color w:val="000000" w:themeColor="text1"/>
          <w:sz w:val="23"/>
          <w:szCs w:val="23"/>
        </w:rPr>
        <w:t xml:space="preserve">.3. </w:t>
      </w:r>
      <w:r w:rsidR="00865213" w:rsidRPr="00FB0A7E">
        <w:rPr>
          <w:color w:val="000000" w:themeColor="text1"/>
          <w:sz w:val="23"/>
          <w:szCs w:val="23"/>
        </w:rPr>
        <w:t>A piac rendjét, a forgalomba hozott termékek</w:t>
      </w:r>
      <w:r w:rsidR="00EB3024">
        <w:rPr>
          <w:color w:val="000000" w:themeColor="text1"/>
          <w:sz w:val="23"/>
          <w:szCs w:val="23"/>
        </w:rPr>
        <w:t xml:space="preserve">re vonatkozó előírások </w:t>
      </w:r>
      <w:r w:rsidR="00865213" w:rsidRPr="00FB0A7E">
        <w:rPr>
          <w:color w:val="000000" w:themeColor="text1"/>
          <w:sz w:val="23"/>
          <w:szCs w:val="23"/>
        </w:rPr>
        <w:t>megtartását a</w:t>
      </w:r>
      <w:r w:rsidR="00BC2ACA">
        <w:rPr>
          <w:color w:val="000000" w:themeColor="text1"/>
          <w:sz w:val="23"/>
          <w:szCs w:val="23"/>
        </w:rPr>
        <w:t xml:space="preserve"> jogszabályokban arra jogosult hatóságok, különösen a</w:t>
      </w:r>
      <w:r w:rsidR="00865213" w:rsidRPr="00FB0A7E">
        <w:rPr>
          <w:color w:val="000000" w:themeColor="text1"/>
          <w:sz w:val="23"/>
          <w:szCs w:val="23"/>
        </w:rPr>
        <w:t xml:space="preserve"> Jegyző,</w:t>
      </w:r>
      <w:r w:rsidR="00EB0013" w:rsidRPr="00FB0A7E">
        <w:rPr>
          <w:color w:val="FF0000"/>
          <w:sz w:val="23"/>
          <w:szCs w:val="23"/>
        </w:rPr>
        <w:t xml:space="preserve"> </w:t>
      </w:r>
      <w:r w:rsidR="009B4C63" w:rsidRPr="00FB0A7E">
        <w:rPr>
          <w:sz w:val="23"/>
          <w:szCs w:val="23"/>
        </w:rPr>
        <w:t>az állategészségügy</w:t>
      </w:r>
      <w:r w:rsidR="00EB1FFE">
        <w:rPr>
          <w:sz w:val="23"/>
          <w:szCs w:val="23"/>
        </w:rPr>
        <w:t xml:space="preserve">i, az </w:t>
      </w:r>
      <w:r w:rsidR="009B4C63" w:rsidRPr="00FB0A7E">
        <w:rPr>
          <w:sz w:val="23"/>
          <w:szCs w:val="23"/>
        </w:rPr>
        <w:t>élelmiszerellenőrzés</w:t>
      </w:r>
      <w:r w:rsidR="00EB1FFE">
        <w:rPr>
          <w:sz w:val="23"/>
          <w:szCs w:val="23"/>
        </w:rPr>
        <w:t>i, a fogyasztóvédel</w:t>
      </w:r>
      <w:r w:rsidR="009B4C63" w:rsidRPr="00FB0A7E">
        <w:rPr>
          <w:sz w:val="23"/>
          <w:szCs w:val="23"/>
        </w:rPr>
        <w:t>m</w:t>
      </w:r>
      <w:r w:rsidR="00EB1FFE">
        <w:rPr>
          <w:sz w:val="23"/>
          <w:szCs w:val="23"/>
        </w:rPr>
        <w:t>i</w:t>
      </w:r>
      <w:r w:rsidR="00EB0013" w:rsidRPr="00FB0A7E">
        <w:rPr>
          <w:sz w:val="23"/>
          <w:szCs w:val="23"/>
        </w:rPr>
        <w:t>, valamint a minőség</w:t>
      </w:r>
      <w:r w:rsidR="00EB1FFE">
        <w:rPr>
          <w:sz w:val="23"/>
          <w:szCs w:val="23"/>
        </w:rPr>
        <w:t xml:space="preserve">ellenőrzési hatóságok </w:t>
      </w:r>
      <w:r w:rsidR="00865213" w:rsidRPr="00FB0A7E">
        <w:rPr>
          <w:color w:val="000000" w:themeColor="text1"/>
          <w:sz w:val="23"/>
          <w:szCs w:val="23"/>
        </w:rPr>
        <w:t>ellenőrzik.</w:t>
      </w:r>
    </w:p>
    <w:p w:rsidR="00865213" w:rsidRPr="00FB0A7E" w:rsidRDefault="00865213" w:rsidP="00865213">
      <w:pPr>
        <w:jc w:val="both"/>
        <w:rPr>
          <w:color w:val="000000" w:themeColor="text1"/>
          <w:sz w:val="23"/>
          <w:szCs w:val="23"/>
        </w:rPr>
      </w:pPr>
    </w:p>
    <w:p w:rsidR="00865213" w:rsidRPr="00FB0A7E" w:rsidRDefault="00865213" w:rsidP="00865213">
      <w:pPr>
        <w:ind w:left="567" w:hanging="567"/>
        <w:jc w:val="both"/>
        <w:rPr>
          <w:color w:val="000000" w:themeColor="text1"/>
          <w:sz w:val="23"/>
          <w:szCs w:val="23"/>
        </w:rPr>
      </w:pPr>
    </w:p>
    <w:p w:rsidR="00865213" w:rsidRPr="00EB1FFE" w:rsidRDefault="005222CA" w:rsidP="00865213">
      <w:pPr>
        <w:ind w:left="567" w:hanging="567"/>
        <w:jc w:val="center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19</w:t>
      </w:r>
      <w:r w:rsidR="00687153">
        <w:rPr>
          <w:color w:val="000000" w:themeColor="text1"/>
          <w:sz w:val="23"/>
          <w:szCs w:val="23"/>
        </w:rPr>
        <w:t>.</w:t>
      </w:r>
    </w:p>
    <w:p w:rsidR="00865213" w:rsidRPr="00FB0A7E" w:rsidRDefault="00865213" w:rsidP="00865213">
      <w:pPr>
        <w:jc w:val="center"/>
        <w:rPr>
          <w:color w:val="000000" w:themeColor="text1"/>
          <w:sz w:val="23"/>
          <w:szCs w:val="23"/>
        </w:rPr>
      </w:pPr>
    </w:p>
    <w:p w:rsidR="003C0BB5" w:rsidRPr="00FB0A7E" w:rsidRDefault="00E55F77" w:rsidP="00756F87">
      <w:pPr>
        <w:ind w:left="567"/>
        <w:jc w:val="both"/>
        <w:rPr>
          <w:b/>
          <w:color w:val="000000" w:themeColor="text1"/>
          <w:sz w:val="23"/>
          <w:szCs w:val="23"/>
        </w:rPr>
      </w:pPr>
      <w:r w:rsidRPr="00FB0A7E">
        <w:rPr>
          <w:color w:val="000000" w:themeColor="text1"/>
          <w:sz w:val="23"/>
          <w:szCs w:val="23"/>
        </w:rPr>
        <w:t>Jelen üzemeltetési szabályzat</w:t>
      </w:r>
      <w:r w:rsidR="00992505" w:rsidRPr="00FB0A7E">
        <w:rPr>
          <w:color w:val="000000" w:themeColor="text1"/>
          <w:sz w:val="23"/>
          <w:szCs w:val="23"/>
        </w:rPr>
        <w:t xml:space="preserve"> </w:t>
      </w:r>
      <w:r w:rsidR="00DB7D29" w:rsidRPr="00DB7D29">
        <w:rPr>
          <w:color w:val="000000" w:themeColor="text1"/>
          <w:sz w:val="23"/>
          <w:szCs w:val="23"/>
        </w:rPr>
        <w:t>201</w:t>
      </w:r>
      <w:r w:rsidR="00DB7D29">
        <w:rPr>
          <w:color w:val="000000" w:themeColor="text1"/>
          <w:sz w:val="23"/>
          <w:szCs w:val="23"/>
        </w:rPr>
        <w:t>6.</w:t>
      </w:r>
      <w:r w:rsidR="004F3470">
        <w:rPr>
          <w:color w:val="000000" w:themeColor="text1"/>
          <w:sz w:val="23"/>
          <w:szCs w:val="23"/>
        </w:rPr>
        <w:t xml:space="preserve"> </w:t>
      </w:r>
      <w:r w:rsidR="00DB7D29">
        <w:rPr>
          <w:color w:val="000000" w:themeColor="text1"/>
          <w:sz w:val="23"/>
          <w:szCs w:val="23"/>
        </w:rPr>
        <w:t>március 01</w:t>
      </w:r>
      <w:r w:rsidRPr="00FB0A7E">
        <w:rPr>
          <w:color w:val="000000" w:themeColor="text1"/>
          <w:sz w:val="23"/>
          <w:szCs w:val="23"/>
        </w:rPr>
        <w:t xml:space="preserve"> napjá</w:t>
      </w:r>
      <w:r w:rsidR="00EB3024">
        <w:rPr>
          <w:color w:val="000000" w:themeColor="text1"/>
          <w:sz w:val="23"/>
          <w:szCs w:val="23"/>
        </w:rPr>
        <w:t>tól alkalmazandó.</w:t>
      </w:r>
    </w:p>
    <w:p w:rsidR="00BC2ACA" w:rsidRDefault="00BC2ACA">
      <w:pPr>
        <w:overflowPunct/>
        <w:autoSpaceDE/>
        <w:autoSpaceDN/>
        <w:adjustRightInd/>
        <w:spacing w:line="276" w:lineRule="auto"/>
        <w:textAlignment w:val="auto"/>
        <w:rPr>
          <w:b/>
          <w:color w:val="000000" w:themeColor="text1"/>
          <w:sz w:val="23"/>
          <w:szCs w:val="23"/>
        </w:rPr>
      </w:pPr>
      <w:r>
        <w:rPr>
          <w:b/>
          <w:color w:val="000000" w:themeColor="text1"/>
          <w:sz w:val="23"/>
          <w:szCs w:val="23"/>
        </w:rPr>
        <w:br w:type="page"/>
      </w:r>
    </w:p>
    <w:p w:rsidR="00865213" w:rsidRPr="00FB0A7E" w:rsidRDefault="00AB3580" w:rsidP="00865213">
      <w:pPr>
        <w:jc w:val="right"/>
        <w:rPr>
          <w:b/>
          <w:color w:val="000000" w:themeColor="text1"/>
          <w:sz w:val="23"/>
          <w:szCs w:val="23"/>
        </w:rPr>
      </w:pPr>
      <w:r w:rsidRPr="00FB0A7E">
        <w:rPr>
          <w:b/>
          <w:color w:val="000000" w:themeColor="text1"/>
          <w:sz w:val="23"/>
          <w:szCs w:val="23"/>
        </w:rPr>
        <w:t xml:space="preserve">1. </w:t>
      </w:r>
      <w:r w:rsidR="00865213" w:rsidRPr="00FB0A7E">
        <w:rPr>
          <w:b/>
          <w:color w:val="000000" w:themeColor="text1"/>
          <w:sz w:val="23"/>
          <w:szCs w:val="23"/>
        </w:rPr>
        <w:t xml:space="preserve">melléklet </w:t>
      </w:r>
    </w:p>
    <w:p w:rsidR="00865213" w:rsidRPr="00FB0A7E" w:rsidRDefault="00865213" w:rsidP="00865213">
      <w:pPr>
        <w:jc w:val="right"/>
        <w:rPr>
          <w:b/>
          <w:color w:val="000000" w:themeColor="text1"/>
          <w:sz w:val="23"/>
          <w:szCs w:val="23"/>
        </w:rPr>
      </w:pPr>
    </w:p>
    <w:p w:rsidR="00865213" w:rsidRPr="00FB0A7E" w:rsidRDefault="00120388" w:rsidP="00865213">
      <w:pPr>
        <w:jc w:val="center"/>
        <w:rPr>
          <w:b/>
          <w:color w:val="000000" w:themeColor="text1"/>
          <w:sz w:val="23"/>
          <w:szCs w:val="23"/>
        </w:rPr>
      </w:pPr>
      <w:r w:rsidRPr="00FB0A7E">
        <w:rPr>
          <w:b/>
          <w:color w:val="000000" w:themeColor="text1"/>
          <w:sz w:val="23"/>
          <w:szCs w:val="23"/>
        </w:rPr>
        <w:t xml:space="preserve">A </w:t>
      </w:r>
      <w:r w:rsidR="00865213" w:rsidRPr="00FB0A7E">
        <w:rPr>
          <w:b/>
          <w:color w:val="000000" w:themeColor="text1"/>
          <w:sz w:val="23"/>
          <w:szCs w:val="23"/>
        </w:rPr>
        <w:t xml:space="preserve">piacok </w:t>
      </w:r>
      <w:r w:rsidRPr="00FB0A7E">
        <w:rPr>
          <w:b/>
          <w:color w:val="000000" w:themeColor="text1"/>
          <w:sz w:val="23"/>
          <w:szCs w:val="23"/>
        </w:rPr>
        <w:t>nyitvatartási ideje</w:t>
      </w:r>
    </w:p>
    <w:p w:rsidR="00865213" w:rsidRPr="00FB0A7E" w:rsidRDefault="00865213" w:rsidP="00865213">
      <w:pPr>
        <w:jc w:val="center"/>
        <w:rPr>
          <w:b/>
          <w:color w:val="000000" w:themeColor="text1"/>
          <w:sz w:val="23"/>
          <w:szCs w:val="23"/>
        </w:rPr>
      </w:pPr>
    </w:p>
    <w:p w:rsidR="00865213" w:rsidRPr="00FB0A7E" w:rsidRDefault="00865213" w:rsidP="00865213">
      <w:pPr>
        <w:jc w:val="center"/>
        <w:rPr>
          <w:b/>
          <w:color w:val="000000" w:themeColor="text1"/>
          <w:sz w:val="23"/>
          <w:szCs w:val="23"/>
        </w:rPr>
      </w:pPr>
    </w:p>
    <w:p w:rsidR="00120388" w:rsidRPr="00FB0A7E" w:rsidRDefault="00120388" w:rsidP="00120388">
      <w:pPr>
        <w:jc w:val="both"/>
        <w:rPr>
          <w:color w:val="000000" w:themeColor="text1"/>
          <w:sz w:val="23"/>
          <w:szCs w:val="23"/>
          <w:u w:val="single"/>
        </w:rPr>
      </w:pPr>
      <w:r w:rsidRPr="00FB0A7E">
        <w:rPr>
          <w:b/>
          <w:color w:val="000000" w:themeColor="text1"/>
          <w:sz w:val="23"/>
          <w:szCs w:val="23"/>
          <w:u w:val="single"/>
        </w:rPr>
        <w:t xml:space="preserve">1. Városi piac </w:t>
      </w:r>
    </w:p>
    <w:p w:rsidR="00865213" w:rsidRPr="00FB0A7E" w:rsidRDefault="00120388" w:rsidP="00120388">
      <w:pPr>
        <w:jc w:val="both"/>
        <w:rPr>
          <w:b/>
          <w:color w:val="000000" w:themeColor="text1"/>
          <w:sz w:val="23"/>
          <w:szCs w:val="23"/>
        </w:rPr>
      </w:pPr>
      <w:r w:rsidRPr="00FB0A7E">
        <w:rPr>
          <w:color w:val="000000" w:themeColor="text1"/>
          <w:sz w:val="23"/>
          <w:szCs w:val="23"/>
        </w:rPr>
        <w:t xml:space="preserve">8000 Székesfehérvár, </w:t>
      </w:r>
      <w:r w:rsidR="00865213" w:rsidRPr="00FB0A7E">
        <w:rPr>
          <w:color w:val="000000" w:themeColor="text1"/>
          <w:sz w:val="23"/>
          <w:szCs w:val="23"/>
        </w:rPr>
        <w:t>Palotai út 3.</w:t>
      </w:r>
    </w:p>
    <w:p w:rsidR="00865213" w:rsidRPr="00FB0A7E" w:rsidRDefault="00865213" w:rsidP="00120388">
      <w:pPr>
        <w:jc w:val="both"/>
        <w:rPr>
          <w:color w:val="000000" w:themeColor="text1"/>
          <w:sz w:val="23"/>
          <w:szCs w:val="23"/>
        </w:rPr>
      </w:pPr>
    </w:p>
    <w:p w:rsidR="00865213" w:rsidRPr="00FB0A7E" w:rsidRDefault="00120388" w:rsidP="00120388">
      <w:pPr>
        <w:jc w:val="both"/>
        <w:rPr>
          <w:b/>
          <w:color w:val="000000" w:themeColor="text1"/>
          <w:sz w:val="23"/>
          <w:szCs w:val="23"/>
        </w:rPr>
      </w:pPr>
      <w:r w:rsidRPr="00FB0A7E">
        <w:rPr>
          <w:b/>
          <w:color w:val="000000" w:themeColor="text1"/>
          <w:sz w:val="23"/>
          <w:szCs w:val="23"/>
        </w:rPr>
        <w:t>Nyitvatartási idő (munkaszüneti napok kivételével):</w:t>
      </w:r>
    </w:p>
    <w:p w:rsidR="00FA5616" w:rsidRDefault="00FA5616" w:rsidP="00120388">
      <w:pPr>
        <w:tabs>
          <w:tab w:val="left" w:pos="2127"/>
        </w:tabs>
        <w:ind w:left="851"/>
        <w:jc w:val="both"/>
        <w:rPr>
          <w:b/>
          <w:color w:val="000000" w:themeColor="text1"/>
          <w:sz w:val="23"/>
          <w:szCs w:val="23"/>
        </w:rPr>
      </w:pPr>
    </w:p>
    <w:p w:rsidR="00120388" w:rsidRPr="00FB0A7E" w:rsidRDefault="00120388" w:rsidP="00120388">
      <w:pPr>
        <w:tabs>
          <w:tab w:val="left" w:pos="2127"/>
        </w:tabs>
        <w:ind w:left="851"/>
        <w:jc w:val="both"/>
        <w:rPr>
          <w:b/>
          <w:color w:val="000000" w:themeColor="text1"/>
          <w:sz w:val="23"/>
          <w:szCs w:val="23"/>
        </w:rPr>
      </w:pPr>
      <w:proofErr w:type="gramStart"/>
      <w:r w:rsidRPr="00FB0A7E">
        <w:rPr>
          <w:b/>
          <w:color w:val="000000" w:themeColor="text1"/>
          <w:sz w:val="23"/>
          <w:szCs w:val="23"/>
        </w:rPr>
        <w:t>hétfő</w:t>
      </w:r>
      <w:proofErr w:type="gramEnd"/>
      <w:r w:rsidRPr="00FB0A7E">
        <w:rPr>
          <w:b/>
          <w:color w:val="000000" w:themeColor="text1"/>
          <w:sz w:val="23"/>
          <w:szCs w:val="23"/>
        </w:rPr>
        <w:t xml:space="preserve"> </w:t>
      </w:r>
      <w:r w:rsidRPr="00FB0A7E">
        <w:rPr>
          <w:b/>
          <w:color w:val="000000" w:themeColor="text1"/>
          <w:sz w:val="23"/>
          <w:szCs w:val="23"/>
        </w:rPr>
        <w:tab/>
      </w:r>
      <w:r w:rsidR="002B35EB">
        <w:rPr>
          <w:sz w:val="23"/>
          <w:szCs w:val="23"/>
        </w:rPr>
        <w:t>06-</w:t>
      </w:r>
      <w:r w:rsidR="002B35EB" w:rsidRPr="00B5027D">
        <w:rPr>
          <w:sz w:val="23"/>
          <w:szCs w:val="23"/>
        </w:rPr>
        <w:t>15</w:t>
      </w:r>
      <w:r w:rsidRPr="00FB0A7E">
        <w:rPr>
          <w:sz w:val="23"/>
          <w:szCs w:val="23"/>
        </w:rPr>
        <w:t xml:space="preserve"> óra között</w:t>
      </w:r>
    </w:p>
    <w:p w:rsidR="00120388" w:rsidRPr="00B5027D" w:rsidRDefault="00120388" w:rsidP="00120388">
      <w:pPr>
        <w:tabs>
          <w:tab w:val="left" w:pos="2127"/>
        </w:tabs>
        <w:ind w:left="851"/>
        <w:jc w:val="both"/>
        <w:rPr>
          <w:b/>
          <w:sz w:val="23"/>
          <w:szCs w:val="23"/>
        </w:rPr>
      </w:pPr>
      <w:proofErr w:type="gramStart"/>
      <w:r w:rsidRPr="00FB0A7E">
        <w:rPr>
          <w:b/>
          <w:color w:val="000000" w:themeColor="text1"/>
          <w:sz w:val="23"/>
          <w:szCs w:val="23"/>
        </w:rPr>
        <w:t>kedd</w:t>
      </w:r>
      <w:proofErr w:type="gramEnd"/>
      <w:r w:rsidRPr="00FB0A7E">
        <w:rPr>
          <w:b/>
          <w:color w:val="000000" w:themeColor="text1"/>
          <w:sz w:val="23"/>
          <w:szCs w:val="23"/>
        </w:rPr>
        <w:t xml:space="preserve"> </w:t>
      </w:r>
      <w:r w:rsidRPr="00FB0A7E">
        <w:rPr>
          <w:b/>
          <w:color w:val="000000" w:themeColor="text1"/>
          <w:sz w:val="23"/>
          <w:szCs w:val="23"/>
        </w:rPr>
        <w:tab/>
      </w:r>
      <w:r w:rsidR="002B35EB" w:rsidRPr="00B5027D">
        <w:rPr>
          <w:sz w:val="23"/>
          <w:szCs w:val="23"/>
        </w:rPr>
        <w:t>06-15</w:t>
      </w:r>
      <w:r w:rsidRPr="00B5027D">
        <w:rPr>
          <w:sz w:val="23"/>
          <w:szCs w:val="23"/>
        </w:rPr>
        <w:t xml:space="preserve"> óra között</w:t>
      </w:r>
    </w:p>
    <w:p w:rsidR="00120388" w:rsidRPr="00B5027D" w:rsidRDefault="00120388" w:rsidP="00120388">
      <w:pPr>
        <w:tabs>
          <w:tab w:val="left" w:pos="2127"/>
        </w:tabs>
        <w:ind w:left="851"/>
        <w:jc w:val="both"/>
        <w:rPr>
          <w:b/>
          <w:sz w:val="23"/>
          <w:szCs w:val="23"/>
        </w:rPr>
      </w:pPr>
      <w:proofErr w:type="gramStart"/>
      <w:r w:rsidRPr="00B5027D">
        <w:rPr>
          <w:b/>
          <w:sz w:val="23"/>
          <w:szCs w:val="23"/>
        </w:rPr>
        <w:t>szerda</w:t>
      </w:r>
      <w:proofErr w:type="gramEnd"/>
      <w:r w:rsidRPr="00B5027D">
        <w:rPr>
          <w:b/>
          <w:sz w:val="23"/>
          <w:szCs w:val="23"/>
        </w:rPr>
        <w:t xml:space="preserve"> </w:t>
      </w:r>
      <w:r w:rsidRPr="00B5027D">
        <w:rPr>
          <w:b/>
          <w:sz w:val="23"/>
          <w:szCs w:val="23"/>
        </w:rPr>
        <w:tab/>
      </w:r>
      <w:r w:rsidR="002B35EB" w:rsidRPr="00B5027D">
        <w:rPr>
          <w:sz w:val="23"/>
          <w:szCs w:val="23"/>
        </w:rPr>
        <w:t>06-15</w:t>
      </w:r>
      <w:r w:rsidRPr="00B5027D">
        <w:rPr>
          <w:sz w:val="23"/>
          <w:szCs w:val="23"/>
        </w:rPr>
        <w:t xml:space="preserve"> óra között</w:t>
      </w:r>
    </w:p>
    <w:p w:rsidR="00120388" w:rsidRPr="00B5027D" w:rsidRDefault="00120388" w:rsidP="00120388">
      <w:pPr>
        <w:tabs>
          <w:tab w:val="left" w:pos="2127"/>
        </w:tabs>
        <w:ind w:left="851"/>
        <w:jc w:val="both"/>
        <w:rPr>
          <w:b/>
          <w:sz w:val="23"/>
          <w:szCs w:val="23"/>
        </w:rPr>
      </w:pPr>
      <w:proofErr w:type="gramStart"/>
      <w:r w:rsidRPr="00B5027D">
        <w:rPr>
          <w:b/>
          <w:sz w:val="23"/>
          <w:szCs w:val="23"/>
        </w:rPr>
        <w:t>csütörtök</w:t>
      </w:r>
      <w:proofErr w:type="gramEnd"/>
      <w:r w:rsidRPr="00B5027D">
        <w:rPr>
          <w:b/>
          <w:sz w:val="23"/>
          <w:szCs w:val="23"/>
        </w:rPr>
        <w:t xml:space="preserve"> </w:t>
      </w:r>
      <w:r w:rsidRPr="00B5027D">
        <w:rPr>
          <w:b/>
          <w:sz w:val="23"/>
          <w:szCs w:val="23"/>
        </w:rPr>
        <w:tab/>
      </w:r>
      <w:r w:rsidR="002B35EB" w:rsidRPr="00B5027D">
        <w:rPr>
          <w:sz w:val="23"/>
          <w:szCs w:val="23"/>
        </w:rPr>
        <w:t>06-15</w:t>
      </w:r>
      <w:r w:rsidRPr="00B5027D">
        <w:rPr>
          <w:sz w:val="23"/>
          <w:szCs w:val="23"/>
        </w:rPr>
        <w:t xml:space="preserve"> óra között</w:t>
      </w:r>
    </w:p>
    <w:p w:rsidR="00120388" w:rsidRPr="00FB0A7E" w:rsidRDefault="00120388" w:rsidP="00120388">
      <w:pPr>
        <w:tabs>
          <w:tab w:val="left" w:pos="2127"/>
        </w:tabs>
        <w:ind w:left="851"/>
        <w:jc w:val="both"/>
        <w:rPr>
          <w:b/>
          <w:color w:val="000000" w:themeColor="text1"/>
          <w:sz w:val="23"/>
          <w:szCs w:val="23"/>
        </w:rPr>
      </w:pPr>
      <w:proofErr w:type="gramStart"/>
      <w:r w:rsidRPr="00B5027D">
        <w:rPr>
          <w:b/>
          <w:sz w:val="23"/>
          <w:szCs w:val="23"/>
        </w:rPr>
        <w:t>péntek</w:t>
      </w:r>
      <w:proofErr w:type="gramEnd"/>
      <w:r w:rsidRPr="00B5027D">
        <w:rPr>
          <w:b/>
          <w:sz w:val="23"/>
          <w:szCs w:val="23"/>
        </w:rPr>
        <w:t xml:space="preserve"> </w:t>
      </w:r>
      <w:r w:rsidRPr="00B5027D">
        <w:rPr>
          <w:b/>
          <w:sz w:val="23"/>
          <w:szCs w:val="23"/>
        </w:rPr>
        <w:tab/>
      </w:r>
      <w:r w:rsidR="002B35EB" w:rsidRPr="00B5027D">
        <w:rPr>
          <w:sz w:val="23"/>
          <w:szCs w:val="23"/>
        </w:rPr>
        <w:t>06-15</w:t>
      </w:r>
      <w:r w:rsidRPr="00B5027D">
        <w:rPr>
          <w:sz w:val="23"/>
          <w:szCs w:val="23"/>
        </w:rPr>
        <w:t xml:space="preserve"> </w:t>
      </w:r>
      <w:r w:rsidRPr="00FB0A7E">
        <w:rPr>
          <w:sz w:val="23"/>
          <w:szCs w:val="23"/>
        </w:rPr>
        <w:t>óra között</w:t>
      </w:r>
    </w:p>
    <w:p w:rsidR="00120388" w:rsidRPr="00FB0A7E" w:rsidRDefault="00120388" w:rsidP="00120388">
      <w:pPr>
        <w:tabs>
          <w:tab w:val="left" w:pos="2127"/>
        </w:tabs>
        <w:ind w:left="851"/>
        <w:jc w:val="both"/>
        <w:rPr>
          <w:b/>
          <w:color w:val="000000" w:themeColor="text1"/>
          <w:sz w:val="23"/>
          <w:szCs w:val="23"/>
        </w:rPr>
      </w:pPr>
      <w:proofErr w:type="gramStart"/>
      <w:r w:rsidRPr="00FB0A7E">
        <w:rPr>
          <w:b/>
          <w:color w:val="000000" w:themeColor="text1"/>
          <w:sz w:val="23"/>
          <w:szCs w:val="23"/>
        </w:rPr>
        <w:t>szombat</w:t>
      </w:r>
      <w:proofErr w:type="gramEnd"/>
      <w:r w:rsidRPr="00FB0A7E">
        <w:rPr>
          <w:b/>
          <w:color w:val="000000" w:themeColor="text1"/>
          <w:sz w:val="23"/>
          <w:szCs w:val="23"/>
        </w:rPr>
        <w:t xml:space="preserve"> </w:t>
      </w:r>
      <w:r w:rsidRPr="00FB0A7E">
        <w:rPr>
          <w:b/>
          <w:color w:val="000000" w:themeColor="text1"/>
          <w:sz w:val="23"/>
          <w:szCs w:val="23"/>
        </w:rPr>
        <w:tab/>
      </w:r>
      <w:r w:rsidRPr="00FB0A7E">
        <w:rPr>
          <w:sz w:val="23"/>
          <w:szCs w:val="23"/>
        </w:rPr>
        <w:t>06-14 óra között</w:t>
      </w:r>
    </w:p>
    <w:p w:rsidR="00120388" w:rsidRPr="00FB0A7E" w:rsidRDefault="00120388" w:rsidP="00120388">
      <w:pPr>
        <w:tabs>
          <w:tab w:val="left" w:pos="2127"/>
        </w:tabs>
        <w:ind w:left="851"/>
        <w:jc w:val="both"/>
        <w:rPr>
          <w:color w:val="000000" w:themeColor="text1"/>
          <w:sz w:val="23"/>
          <w:szCs w:val="23"/>
        </w:rPr>
      </w:pPr>
      <w:proofErr w:type="gramStart"/>
      <w:r w:rsidRPr="00FB0A7E">
        <w:rPr>
          <w:b/>
          <w:color w:val="000000" w:themeColor="text1"/>
          <w:sz w:val="23"/>
          <w:szCs w:val="23"/>
        </w:rPr>
        <w:t>vasárnap</w:t>
      </w:r>
      <w:proofErr w:type="gramEnd"/>
      <w:r w:rsidRPr="00FB0A7E">
        <w:rPr>
          <w:b/>
          <w:color w:val="000000" w:themeColor="text1"/>
          <w:sz w:val="23"/>
          <w:szCs w:val="23"/>
        </w:rPr>
        <w:t xml:space="preserve"> </w:t>
      </w:r>
      <w:r w:rsidRPr="00FB0A7E">
        <w:rPr>
          <w:b/>
          <w:color w:val="000000" w:themeColor="text1"/>
          <w:sz w:val="23"/>
          <w:szCs w:val="23"/>
        </w:rPr>
        <w:tab/>
      </w:r>
      <w:r w:rsidRPr="00FB0A7E">
        <w:rPr>
          <w:color w:val="000000" w:themeColor="text1"/>
          <w:sz w:val="23"/>
          <w:szCs w:val="23"/>
        </w:rPr>
        <w:t>06-12 óra között</w:t>
      </w:r>
    </w:p>
    <w:p w:rsidR="00120388" w:rsidRPr="00FB0A7E" w:rsidRDefault="00120388" w:rsidP="00120388">
      <w:pPr>
        <w:jc w:val="both"/>
        <w:rPr>
          <w:b/>
          <w:color w:val="000000" w:themeColor="text1"/>
          <w:sz w:val="23"/>
          <w:szCs w:val="23"/>
        </w:rPr>
      </w:pPr>
    </w:p>
    <w:p w:rsidR="00E87ABD" w:rsidRPr="00FB0A7E" w:rsidRDefault="00E87ABD" w:rsidP="00120388">
      <w:pPr>
        <w:jc w:val="both"/>
        <w:rPr>
          <w:color w:val="000000" w:themeColor="text1"/>
          <w:sz w:val="23"/>
          <w:szCs w:val="23"/>
        </w:rPr>
      </w:pPr>
    </w:p>
    <w:p w:rsidR="003C2E1F" w:rsidRPr="00FB0A7E" w:rsidRDefault="00865213" w:rsidP="00120388">
      <w:pPr>
        <w:jc w:val="both"/>
        <w:rPr>
          <w:color w:val="000000" w:themeColor="text1"/>
          <w:sz w:val="23"/>
          <w:szCs w:val="23"/>
        </w:rPr>
      </w:pPr>
      <w:r w:rsidRPr="00FB0A7E">
        <w:rPr>
          <w:b/>
          <w:color w:val="000000" w:themeColor="text1"/>
          <w:sz w:val="23"/>
          <w:szCs w:val="23"/>
        </w:rPr>
        <w:t>Általános árubeszállítás</w:t>
      </w:r>
      <w:r w:rsidRPr="00FB0A7E">
        <w:rPr>
          <w:color w:val="000000" w:themeColor="text1"/>
          <w:sz w:val="23"/>
          <w:szCs w:val="23"/>
        </w:rPr>
        <w:t xml:space="preserve">: </w:t>
      </w:r>
    </w:p>
    <w:p w:rsidR="00865213" w:rsidRPr="00FB0A7E" w:rsidRDefault="003C2E1F" w:rsidP="003C2E1F">
      <w:pPr>
        <w:tabs>
          <w:tab w:val="left" w:pos="2127"/>
        </w:tabs>
        <w:jc w:val="both"/>
        <w:rPr>
          <w:color w:val="000000" w:themeColor="text1"/>
          <w:sz w:val="23"/>
          <w:szCs w:val="23"/>
        </w:rPr>
      </w:pPr>
      <w:r w:rsidRPr="00FB0A7E">
        <w:rPr>
          <w:color w:val="000000" w:themeColor="text1"/>
          <w:sz w:val="23"/>
          <w:szCs w:val="23"/>
        </w:rPr>
        <w:tab/>
      </w:r>
      <w:proofErr w:type="gramStart"/>
      <w:r w:rsidR="00865213" w:rsidRPr="00FB0A7E">
        <w:rPr>
          <w:color w:val="000000" w:themeColor="text1"/>
          <w:sz w:val="23"/>
          <w:szCs w:val="23"/>
        </w:rPr>
        <w:t>vasárnap</w:t>
      </w:r>
      <w:proofErr w:type="gramEnd"/>
      <w:r w:rsidR="00865213" w:rsidRPr="00FB0A7E">
        <w:rPr>
          <w:color w:val="000000" w:themeColor="text1"/>
          <w:sz w:val="23"/>
          <w:szCs w:val="23"/>
        </w:rPr>
        <w:t xml:space="preserve"> és </w:t>
      </w:r>
      <w:r w:rsidR="002F4ECB" w:rsidRPr="00FB0A7E">
        <w:rPr>
          <w:color w:val="000000" w:themeColor="text1"/>
          <w:sz w:val="23"/>
          <w:szCs w:val="23"/>
        </w:rPr>
        <w:t>munkaszüneti nap</w:t>
      </w:r>
      <w:r w:rsidR="00865213" w:rsidRPr="00FB0A7E">
        <w:rPr>
          <w:color w:val="000000" w:themeColor="text1"/>
          <w:sz w:val="23"/>
          <w:szCs w:val="23"/>
        </w:rPr>
        <w:t xml:space="preserve"> kivétel</w:t>
      </w:r>
      <w:r w:rsidR="00C239A8" w:rsidRPr="00FB0A7E">
        <w:rPr>
          <w:color w:val="000000" w:themeColor="text1"/>
          <w:sz w:val="23"/>
          <w:szCs w:val="23"/>
        </w:rPr>
        <w:t>ével minden nap 8 óráig.</w:t>
      </w:r>
    </w:p>
    <w:p w:rsidR="003C2E1F" w:rsidRPr="00FB0A7E" w:rsidRDefault="003C2E1F" w:rsidP="00120388">
      <w:pPr>
        <w:jc w:val="both"/>
        <w:rPr>
          <w:b/>
          <w:color w:val="000000" w:themeColor="text1"/>
          <w:sz w:val="23"/>
          <w:szCs w:val="23"/>
        </w:rPr>
      </w:pPr>
    </w:p>
    <w:p w:rsidR="003C2E1F" w:rsidRPr="00FB0A7E" w:rsidRDefault="00865213" w:rsidP="00120388">
      <w:pPr>
        <w:jc w:val="both"/>
        <w:rPr>
          <w:color w:val="000000" w:themeColor="text1"/>
          <w:sz w:val="23"/>
          <w:szCs w:val="23"/>
        </w:rPr>
      </w:pPr>
      <w:r w:rsidRPr="00FB0A7E">
        <w:rPr>
          <w:b/>
          <w:color w:val="000000" w:themeColor="text1"/>
          <w:sz w:val="23"/>
          <w:szCs w:val="23"/>
        </w:rPr>
        <w:t>Virágos beszállítás</w:t>
      </w:r>
      <w:r w:rsidRPr="00FB0A7E">
        <w:rPr>
          <w:color w:val="000000" w:themeColor="text1"/>
          <w:sz w:val="23"/>
          <w:szCs w:val="23"/>
        </w:rPr>
        <w:t xml:space="preserve">: </w:t>
      </w:r>
    </w:p>
    <w:p w:rsidR="00865213" w:rsidRPr="00FB0A7E" w:rsidRDefault="003C2E1F" w:rsidP="003C2E1F">
      <w:pPr>
        <w:tabs>
          <w:tab w:val="left" w:pos="2127"/>
        </w:tabs>
        <w:jc w:val="both"/>
        <w:rPr>
          <w:color w:val="000000" w:themeColor="text1"/>
          <w:sz w:val="23"/>
          <w:szCs w:val="23"/>
        </w:rPr>
      </w:pPr>
      <w:r w:rsidRPr="00FB0A7E">
        <w:rPr>
          <w:color w:val="000000" w:themeColor="text1"/>
          <w:sz w:val="23"/>
          <w:szCs w:val="23"/>
        </w:rPr>
        <w:tab/>
      </w:r>
      <w:r w:rsidR="00992505" w:rsidRPr="00FB0A7E">
        <w:rPr>
          <w:color w:val="000000" w:themeColor="text1"/>
          <w:sz w:val="23"/>
          <w:szCs w:val="23"/>
        </w:rPr>
        <w:t>hétfőn</w:t>
      </w:r>
      <w:r w:rsidR="00D0717F">
        <w:rPr>
          <w:color w:val="000000" w:themeColor="text1"/>
          <w:sz w:val="23"/>
          <w:szCs w:val="23"/>
        </w:rPr>
        <w:t xml:space="preserve"> és csütörtökön 15</w:t>
      </w:r>
      <w:r w:rsidR="00992505" w:rsidRPr="00FB0A7E">
        <w:rPr>
          <w:color w:val="000000" w:themeColor="text1"/>
          <w:sz w:val="23"/>
          <w:szCs w:val="23"/>
        </w:rPr>
        <w:t>-18 óráig</w:t>
      </w:r>
    </w:p>
    <w:p w:rsidR="00865213" w:rsidRPr="00FB0A7E" w:rsidRDefault="00865213" w:rsidP="00120388">
      <w:pPr>
        <w:jc w:val="both"/>
        <w:rPr>
          <w:color w:val="000000" w:themeColor="text1"/>
          <w:sz w:val="23"/>
          <w:szCs w:val="23"/>
        </w:rPr>
      </w:pPr>
      <w:r w:rsidRPr="00FB0A7E">
        <w:rPr>
          <w:color w:val="000000" w:themeColor="text1"/>
          <w:sz w:val="23"/>
          <w:szCs w:val="23"/>
        </w:rPr>
        <w:t xml:space="preserve">         </w:t>
      </w:r>
    </w:p>
    <w:p w:rsidR="00120388" w:rsidRPr="00FB0A7E" w:rsidRDefault="00120388" w:rsidP="00120388">
      <w:pPr>
        <w:jc w:val="both"/>
        <w:rPr>
          <w:color w:val="000000" w:themeColor="text1"/>
          <w:sz w:val="23"/>
          <w:szCs w:val="23"/>
        </w:rPr>
      </w:pPr>
    </w:p>
    <w:p w:rsidR="003C2E1F" w:rsidRPr="00FB0A7E" w:rsidRDefault="003C2E1F" w:rsidP="00120388">
      <w:pPr>
        <w:jc w:val="both"/>
        <w:rPr>
          <w:color w:val="000000" w:themeColor="text1"/>
          <w:sz w:val="23"/>
          <w:szCs w:val="23"/>
        </w:rPr>
      </w:pPr>
    </w:p>
    <w:p w:rsidR="003C2E1F" w:rsidRPr="00FB0A7E" w:rsidRDefault="003C2E1F" w:rsidP="00120388">
      <w:pPr>
        <w:jc w:val="both"/>
        <w:rPr>
          <w:color w:val="000000" w:themeColor="text1"/>
          <w:sz w:val="23"/>
          <w:szCs w:val="23"/>
        </w:rPr>
      </w:pPr>
    </w:p>
    <w:p w:rsidR="00120388" w:rsidRPr="00FB0A7E" w:rsidRDefault="00120388" w:rsidP="00120388">
      <w:pPr>
        <w:jc w:val="both"/>
        <w:rPr>
          <w:b/>
          <w:color w:val="000000" w:themeColor="text1"/>
          <w:sz w:val="23"/>
          <w:szCs w:val="23"/>
          <w:u w:val="single"/>
        </w:rPr>
      </w:pPr>
      <w:r w:rsidRPr="00FB0A7E">
        <w:rPr>
          <w:b/>
          <w:color w:val="000000" w:themeColor="text1"/>
          <w:sz w:val="23"/>
          <w:szCs w:val="23"/>
          <w:u w:val="single"/>
        </w:rPr>
        <w:t xml:space="preserve">2. Iparcikk Piac </w:t>
      </w:r>
    </w:p>
    <w:p w:rsidR="00865213" w:rsidRPr="00FB0A7E" w:rsidRDefault="00865213" w:rsidP="00120388">
      <w:pPr>
        <w:jc w:val="both"/>
        <w:rPr>
          <w:color w:val="000000" w:themeColor="text1"/>
          <w:sz w:val="23"/>
          <w:szCs w:val="23"/>
        </w:rPr>
      </w:pPr>
      <w:proofErr w:type="gramStart"/>
      <w:r w:rsidRPr="00FB0A7E">
        <w:rPr>
          <w:color w:val="000000" w:themeColor="text1"/>
          <w:sz w:val="23"/>
          <w:szCs w:val="23"/>
        </w:rPr>
        <w:t>a</w:t>
      </w:r>
      <w:proofErr w:type="gramEnd"/>
      <w:r w:rsidR="00120388" w:rsidRPr="00FB0A7E">
        <w:rPr>
          <w:color w:val="000000" w:themeColor="text1"/>
          <w:sz w:val="23"/>
          <w:szCs w:val="23"/>
        </w:rPr>
        <w:t xml:space="preserve"> Székesfehérvár,</w:t>
      </w:r>
      <w:r w:rsidRPr="00FB0A7E">
        <w:rPr>
          <w:color w:val="000000" w:themeColor="text1"/>
          <w:sz w:val="23"/>
          <w:szCs w:val="23"/>
        </w:rPr>
        <w:t xml:space="preserve"> Halász utca - Horog utca - Selyem utca</w:t>
      </w:r>
      <w:r w:rsidR="00120388" w:rsidRPr="00FB0A7E">
        <w:rPr>
          <w:color w:val="000000" w:themeColor="text1"/>
          <w:sz w:val="23"/>
          <w:szCs w:val="23"/>
        </w:rPr>
        <w:t>, valamint a Székesfehérvár,</w:t>
      </w:r>
      <w:r w:rsidRPr="00FB0A7E">
        <w:rPr>
          <w:color w:val="000000" w:themeColor="text1"/>
          <w:sz w:val="23"/>
          <w:szCs w:val="23"/>
        </w:rPr>
        <w:t xml:space="preserve"> Horog utca - Selyem utca - Gar</w:t>
      </w:r>
      <w:r w:rsidR="00120388" w:rsidRPr="00FB0A7E">
        <w:rPr>
          <w:color w:val="000000" w:themeColor="text1"/>
          <w:sz w:val="23"/>
          <w:szCs w:val="23"/>
        </w:rPr>
        <w:t>ázssor által határolt területen</w:t>
      </w:r>
    </w:p>
    <w:p w:rsidR="00120388" w:rsidRPr="00FB0A7E" w:rsidRDefault="00B340AC" w:rsidP="00120388">
      <w:pPr>
        <w:jc w:val="both"/>
        <w:rPr>
          <w:color w:val="000000" w:themeColor="text1"/>
          <w:sz w:val="23"/>
          <w:szCs w:val="23"/>
        </w:rPr>
      </w:pPr>
      <w:r w:rsidRPr="00FB0A7E">
        <w:rPr>
          <w:color w:val="000000" w:themeColor="text1"/>
          <w:sz w:val="23"/>
          <w:szCs w:val="23"/>
        </w:rPr>
        <w:t xml:space="preserve">           </w:t>
      </w:r>
    </w:p>
    <w:p w:rsidR="00865213" w:rsidRPr="00FB0A7E" w:rsidRDefault="00865213" w:rsidP="00120388">
      <w:pPr>
        <w:jc w:val="both"/>
        <w:rPr>
          <w:b/>
          <w:color w:val="000000" w:themeColor="text1"/>
          <w:sz w:val="23"/>
          <w:szCs w:val="23"/>
        </w:rPr>
      </w:pPr>
      <w:r w:rsidRPr="00FB0A7E">
        <w:rPr>
          <w:b/>
          <w:color w:val="000000" w:themeColor="text1"/>
          <w:sz w:val="23"/>
          <w:szCs w:val="23"/>
        </w:rPr>
        <w:t xml:space="preserve">Nyitvatartási idő: </w:t>
      </w:r>
    </w:p>
    <w:p w:rsidR="00120388" w:rsidRPr="00FB0A7E" w:rsidRDefault="00120388" w:rsidP="00120388">
      <w:pPr>
        <w:tabs>
          <w:tab w:val="left" w:pos="2127"/>
        </w:tabs>
        <w:ind w:left="851"/>
        <w:jc w:val="both"/>
        <w:rPr>
          <w:b/>
          <w:color w:val="000000" w:themeColor="text1"/>
          <w:sz w:val="23"/>
          <w:szCs w:val="23"/>
        </w:rPr>
      </w:pPr>
      <w:proofErr w:type="gramStart"/>
      <w:r w:rsidRPr="00FB0A7E">
        <w:rPr>
          <w:b/>
          <w:color w:val="000000" w:themeColor="text1"/>
          <w:sz w:val="23"/>
          <w:szCs w:val="23"/>
        </w:rPr>
        <w:t>hétfő</w:t>
      </w:r>
      <w:proofErr w:type="gramEnd"/>
      <w:r w:rsidRPr="00FB0A7E">
        <w:rPr>
          <w:b/>
          <w:color w:val="000000" w:themeColor="text1"/>
          <w:sz w:val="23"/>
          <w:szCs w:val="23"/>
        </w:rPr>
        <w:t xml:space="preserve"> </w:t>
      </w:r>
      <w:r w:rsidRPr="00FB0A7E">
        <w:rPr>
          <w:b/>
          <w:color w:val="000000" w:themeColor="text1"/>
          <w:sz w:val="23"/>
          <w:szCs w:val="23"/>
        </w:rPr>
        <w:tab/>
      </w:r>
      <w:r w:rsidRPr="00FB0A7E">
        <w:rPr>
          <w:sz w:val="23"/>
          <w:szCs w:val="23"/>
        </w:rPr>
        <w:t>-</w:t>
      </w:r>
    </w:p>
    <w:p w:rsidR="00120388" w:rsidRPr="00FB0A7E" w:rsidRDefault="00120388" w:rsidP="00120388">
      <w:pPr>
        <w:tabs>
          <w:tab w:val="left" w:pos="2127"/>
        </w:tabs>
        <w:ind w:left="851"/>
        <w:jc w:val="both"/>
        <w:rPr>
          <w:b/>
          <w:color w:val="000000" w:themeColor="text1"/>
          <w:sz w:val="23"/>
          <w:szCs w:val="23"/>
        </w:rPr>
      </w:pPr>
      <w:proofErr w:type="gramStart"/>
      <w:r w:rsidRPr="00FB0A7E">
        <w:rPr>
          <w:b/>
          <w:color w:val="000000" w:themeColor="text1"/>
          <w:sz w:val="23"/>
          <w:szCs w:val="23"/>
        </w:rPr>
        <w:t>kedd</w:t>
      </w:r>
      <w:proofErr w:type="gramEnd"/>
      <w:r w:rsidRPr="00FB0A7E">
        <w:rPr>
          <w:b/>
          <w:color w:val="000000" w:themeColor="text1"/>
          <w:sz w:val="23"/>
          <w:szCs w:val="23"/>
        </w:rPr>
        <w:t xml:space="preserve"> </w:t>
      </w:r>
      <w:r w:rsidRPr="00FB0A7E">
        <w:rPr>
          <w:b/>
          <w:color w:val="000000" w:themeColor="text1"/>
          <w:sz w:val="23"/>
          <w:szCs w:val="23"/>
        </w:rPr>
        <w:tab/>
      </w:r>
      <w:r w:rsidRPr="00FB0A7E">
        <w:rPr>
          <w:sz w:val="23"/>
          <w:szCs w:val="23"/>
        </w:rPr>
        <w:t>-</w:t>
      </w:r>
    </w:p>
    <w:p w:rsidR="00120388" w:rsidRPr="00FB0A7E" w:rsidRDefault="00120388" w:rsidP="00120388">
      <w:pPr>
        <w:tabs>
          <w:tab w:val="left" w:pos="2127"/>
        </w:tabs>
        <w:ind w:left="851"/>
        <w:jc w:val="both"/>
        <w:rPr>
          <w:b/>
          <w:color w:val="000000" w:themeColor="text1"/>
          <w:sz w:val="23"/>
          <w:szCs w:val="23"/>
        </w:rPr>
      </w:pPr>
      <w:proofErr w:type="gramStart"/>
      <w:r w:rsidRPr="00FB0A7E">
        <w:rPr>
          <w:b/>
          <w:color w:val="000000" w:themeColor="text1"/>
          <w:sz w:val="23"/>
          <w:szCs w:val="23"/>
        </w:rPr>
        <w:t>szerda</w:t>
      </w:r>
      <w:proofErr w:type="gramEnd"/>
      <w:r w:rsidRPr="00FB0A7E">
        <w:rPr>
          <w:b/>
          <w:color w:val="000000" w:themeColor="text1"/>
          <w:sz w:val="23"/>
          <w:szCs w:val="23"/>
        </w:rPr>
        <w:t xml:space="preserve"> </w:t>
      </w:r>
      <w:r w:rsidRPr="00FB0A7E">
        <w:rPr>
          <w:b/>
          <w:color w:val="000000" w:themeColor="text1"/>
          <w:sz w:val="23"/>
          <w:szCs w:val="23"/>
        </w:rPr>
        <w:tab/>
      </w:r>
      <w:r w:rsidRPr="00FB0A7E">
        <w:rPr>
          <w:color w:val="000000" w:themeColor="text1"/>
          <w:sz w:val="23"/>
          <w:szCs w:val="23"/>
        </w:rPr>
        <w:t>06-15 óra között</w:t>
      </w:r>
    </w:p>
    <w:p w:rsidR="00120388" w:rsidRPr="00FB0A7E" w:rsidRDefault="00120388" w:rsidP="00120388">
      <w:pPr>
        <w:tabs>
          <w:tab w:val="left" w:pos="2127"/>
        </w:tabs>
        <w:ind w:left="851"/>
        <w:jc w:val="both"/>
        <w:rPr>
          <w:b/>
          <w:color w:val="000000" w:themeColor="text1"/>
          <w:sz w:val="23"/>
          <w:szCs w:val="23"/>
        </w:rPr>
      </w:pPr>
      <w:proofErr w:type="gramStart"/>
      <w:r w:rsidRPr="00FB0A7E">
        <w:rPr>
          <w:b/>
          <w:color w:val="000000" w:themeColor="text1"/>
          <w:sz w:val="23"/>
          <w:szCs w:val="23"/>
        </w:rPr>
        <w:t>csütörtök</w:t>
      </w:r>
      <w:proofErr w:type="gramEnd"/>
      <w:r w:rsidRPr="00FB0A7E">
        <w:rPr>
          <w:b/>
          <w:color w:val="000000" w:themeColor="text1"/>
          <w:sz w:val="23"/>
          <w:szCs w:val="23"/>
        </w:rPr>
        <w:t xml:space="preserve"> </w:t>
      </w:r>
      <w:r w:rsidRPr="00FB0A7E">
        <w:rPr>
          <w:b/>
          <w:color w:val="000000" w:themeColor="text1"/>
          <w:sz w:val="23"/>
          <w:szCs w:val="23"/>
        </w:rPr>
        <w:tab/>
      </w:r>
      <w:r w:rsidRPr="00FB0A7E">
        <w:rPr>
          <w:sz w:val="23"/>
          <w:szCs w:val="23"/>
        </w:rPr>
        <w:t>-</w:t>
      </w:r>
    </w:p>
    <w:p w:rsidR="00120388" w:rsidRPr="00FB0A7E" w:rsidRDefault="00120388" w:rsidP="00120388">
      <w:pPr>
        <w:tabs>
          <w:tab w:val="left" w:pos="2127"/>
        </w:tabs>
        <w:ind w:left="851"/>
        <w:jc w:val="both"/>
        <w:rPr>
          <w:b/>
          <w:color w:val="000000" w:themeColor="text1"/>
          <w:sz w:val="23"/>
          <w:szCs w:val="23"/>
        </w:rPr>
      </w:pPr>
      <w:proofErr w:type="gramStart"/>
      <w:r w:rsidRPr="00FB0A7E">
        <w:rPr>
          <w:b/>
          <w:color w:val="000000" w:themeColor="text1"/>
          <w:sz w:val="23"/>
          <w:szCs w:val="23"/>
        </w:rPr>
        <w:t>péntek</w:t>
      </w:r>
      <w:proofErr w:type="gramEnd"/>
      <w:r w:rsidRPr="00FB0A7E">
        <w:rPr>
          <w:b/>
          <w:color w:val="000000" w:themeColor="text1"/>
          <w:sz w:val="23"/>
          <w:szCs w:val="23"/>
        </w:rPr>
        <w:t xml:space="preserve"> </w:t>
      </w:r>
      <w:r w:rsidRPr="00FB0A7E">
        <w:rPr>
          <w:b/>
          <w:color w:val="000000" w:themeColor="text1"/>
          <w:sz w:val="23"/>
          <w:szCs w:val="23"/>
        </w:rPr>
        <w:tab/>
      </w:r>
      <w:r w:rsidRPr="00FB0A7E">
        <w:rPr>
          <w:sz w:val="23"/>
          <w:szCs w:val="23"/>
        </w:rPr>
        <w:t>-</w:t>
      </w:r>
    </w:p>
    <w:p w:rsidR="00120388" w:rsidRPr="00FB0A7E" w:rsidRDefault="00120388" w:rsidP="00120388">
      <w:pPr>
        <w:tabs>
          <w:tab w:val="left" w:pos="2127"/>
        </w:tabs>
        <w:ind w:left="851"/>
        <w:jc w:val="both"/>
        <w:rPr>
          <w:b/>
          <w:color w:val="000000" w:themeColor="text1"/>
          <w:sz w:val="23"/>
          <w:szCs w:val="23"/>
        </w:rPr>
      </w:pPr>
      <w:proofErr w:type="gramStart"/>
      <w:r w:rsidRPr="00FB0A7E">
        <w:rPr>
          <w:b/>
          <w:color w:val="000000" w:themeColor="text1"/>
          <w:sz w:val="23"/>
          <w:szCs w:val="23"/>
        </w:rPr>
        <w:t>szombat</w:t>
      </w:r>
      <w:proofErr w:type="gramEnd"/>
      <w:r w:rsidRPr="00FB0A7E">
        <w:rPr>
          <w:b/>
          <w:color w:val="000000" w:themeColor="text1"/>
          <w:sz w:val="23"/>
          <w:szCs w:val="23"/>
        </w:rPr>
        <w:t xml:space="preserve"> </w:t>
      </w:r>
      <w:r w:rsidRPr="00FB0A7E">
        <w:rPr>
          <w:b/>
          <w:color w:val="000000" w:themeColor="text1"/>
          <w:sz w:val="23"/>
          <w:szCs w:val="23"/>
        </w:rPr>
        <w:tab/>
      </w:r>
      <w:r w:rsidRPr="00FB0A7E">
        <w:rPr>
          <w:color w:val="000000" w:themeColor="text1"/>
          <w:sz w:val="23"/>
          <w:szCs w:val="23"/>
        </w:rPr>
        <w:t>06-15 óra között</w:t>
      </w:r>
    </w:p>
    <w:p w:rsidR="00120388" w:rsidRPr="00FB0A7E" w:rsidRDefault="00120388" w:rsidP="00120388">
      <w:pPr>
        <w:tabs>
          <w:tab w:val="left" w:pos="2127"/>
        </w:tabs>
        <w:ind w:left="851"/>
        <w:jc w:val="both"/>
        <w:rPr>
          <w:color w:val="000000" w:themeColor="text1"/>
          <w:sz w:val="23"/>
          <w:szCs w:val="23"/>
        </w:rPr>
      </w:pPr>
      <w:proofErr w:type="gramStart"/>
      <w:r w:rsidRPr="00FB0A7E">
        <w:rPr>
          <w:b/>
          <w:color w:val="000000" w:themeColor="text1"/>
          <w:sz w:val="23"/>
          <w:szCs w:val="23"/>
        </w:rPr>
        <w:t>vasárnap</w:t>
      </w:r>
      <w:proofErr w:type="gramEnd"/>
      <w:r w:rsidRPr="00FB0A7E">
        <w:rPr>
          <w:b/>
          <w:color w:val="000000" w:themeColor="text1"/>
          <w:sz w:val="23"/>
          <w:szCs w:val="23"/>
        </w:rPr>
        <w:t xml:space="preserve"> </w:t>
      </w:r>
      <w:r w:rsidRPr="00FB0A7E">
        <w:rPr>
          <w:b/>
          <w:color w:val="000000" w:themeColor="text1"/>
          <w:sz w:val="23"/>
          <w:szCs w:val="23"/>
        </w:rPr>
        <w:tab/>
      </w:r>
      <w:r w:rsidRPr="00FB0A7E">
        <w:rPr>
          <w:color w:val="000000" w:themeColor="text1"/>
          <w:sz w:val="23"/>
          <w:szCs w:val="23"/>
        </w:rPr>
        <w:t>-</w:t>
      </w:r>
    </w:p>
    <w:p w:rsidR="00120388" w:rsidRPr="00FB0A7E" w:rsidRDefault="00120388" w:rsidP="00120388">
      <w:pPr>
        <w:jc w:val="both"/>
        <w:rPr>
          <w:color w:val="000000" w:themeColor="text1"/>
          <w:sz w:val="23"/>
          <w:szCs w:val="23"/>
        </w:rPr>
      </w:pPr>
    </w:p>
    <w:p w:rsidR="00865213" w:rsidRPr="00FB0A7E" w:rsidRDefault="008561C4" w:rsidP="00120388">
      <w:pPr>
        <w:jc w:val="both"/>
        <w:rPr>
          <w:sz w:val="23"/>
          <w:szCs w:val="23"/>
        </w:rPr>
      </w:pPr>
      <w:r w:rsidRPr="00FB0A7E">
        <w:rPr>
          <w:sz w:val="23"/>
          <w:szCs w:val="23"/>
        </w:rPr>
        <w:t xml:space="preserve">A piac területét 15.30-ig </w:t>
      </w:r>
      <w:r w:rsidR="009B4C63" w:rsidRPr="00FB0A7E">
        <w:rPr>
          <w:sz w:val="23"/>
          <w:szCs w:val="23"/>
        </w:rPr>
        <w:t>min</w:t>
      </w:r>
      <w:r w:rsidR="002F4ECB" w:rsidRPr="00FB0A7E">
        <w:rPr>
          <w:sz w:val="23"/>
          <w:szCs w:val="23"/>
        </w:rPr>
        <w:t>den kereskedő köteles elhagyni.</w:t>
      </w:r>
    </w:p>
    <w:p w:rsidR="00865213" w:rsidRPr="00FB0A7E" w:rsidRDefault="00865213" w:rsidP="00120388">
      <w:pPr>
        <w:jc w:val="both"/>
        <w:rPr>
          <w:sz w:val="23"/>
          <w:szCs w:val="23"/>
        </w:rPr>
      </w:pPr>
    </w:p>
    <w:p w:rsidR="002F4ECB" w:rsidRPr="00FB0A7E" w:rsidRDefault="002F4ECB" w:rsidP="00120388">
      <w:pPr>
        <w:jc w:val="both"/>
        <w:rPr>
          <w:sz w:val="23"/>
          <w:szCs w:val="23"/>
        </w:rPr>
      </w:pPr>
    </w:p>
    <w:p w:rsidR="002F4ECB" w:rsidRPr="00FB0A7E" w:rsidRDefault="002F4ECB" w:rsidP="002F4ECB">
      <w:pPr>
        <w:jc w:val="both"/>
        <w:rPr>
          <w:b/>
          <w:color w:val="000000" w:themeColor="text1"/>
          <w:sz w:val="23"/>
          <w:szCs w:val="23"/>
        </w:rPr>
      </w:pPr>
      <w:r w:rsidRPr="00FB0A7E">
        <w:rPr>
          <w:b/>
          <w:color w:val="000000" w:themeColor="text1"/>
          <w:sz w:val="23"/>
          <w:szCs w:val="23"/>
        </w:rPr>
        <w:t xml:space="preserve">Árubeszállítás: </w:t>
      </w:r>
    </w:p>
    <w:p w:rsidR="002F4ECB" w:rsidRPr="00FB0A7E" w:rsidRDefault="003C2E1F" w:rsidP="003C2E1F">
      <w:pPr>
        <w:tabs>
          <w:tab w:val="left" w:pos="2127"/>
        </w:tabs>
        <w:jc w:val="both"/>
        <w:rPr>
          <w:color w:val="000000" w:themeColor="text1"/>
          <w:sz w:val="23"/>
          <w:szCs w:val="23"/>
        </w:rPr>
      </w:pPr>
      <w:r w:rsidRPr="00FB0A7E">
        <w:rPr>
          <w:color w:val="000000" w:themeColor="text1"/>
          <w:sz w:val="23"/>
          <w:szCs w:val="23"/>
        </w:rPr>
        <w:tab/>
      </w:r>
      <w:r w:rsidR="00756F87">
        <w:rPr>
          <w:color w:val="000000" w:themeColor="text1"/>
          <w:sz w:val="23"/>
          <w:szCs w:val="23"/>
        </w:rPr>
        <w:t>5 óra és 7:30 között</w:t>
      </w:r>
    </w:p>
    <w:p w:rsidR="002F4ECB" w:rsidRPr="00FB0A7E" w:rsidRDefault="002F4ECB" w:rsidP="00120388">
      <w:pPr>
        <w:jc w:val="both"/>
        <w:rPr>
          <w:sz w:val="23"/>
          <w:szCs w:val="23"/>
        </w:rPr>
      </w:pPr>
    </w:p>
    <w:p w:rsidR="00120388" w:rsidRPr="00FB0A7E" w:rsidRDefault="00120388" w:rsidP="00120388">
      <w:pPr>
        <w:jc w:val="both"/>
        <w:rPr>
          <w:color w:val="000000" w:themeColor="text1"/>
          <w:sz w:val="23"/>
          <w:szCs w:val="23"/>
        </w:rPr>
      </w:pPr>
    </w:p>
    <w:p w:rsidR="00865213" w:rsidRPr="00756F87" w:rsidRDefault="00120388" w:rsidP="00120388">
      <w:pPr>
        <w:jc w:val="both"/>
        <w:rPr>
          <w:b/>
          <w:color w:val="000000" w:themeColor="text1"/>
          <w:sz w:val="23"/>
          <w:szCs w:val="23"/>
        </w:rPr>
      </w:pPr>
      <w:r w:rsidRPr="00756F87">
        <w:rPr>
          <w:b/>
          <w:color w:val="000000" w:themeColor="text1"/>
          <w:sz w:val="23"/>
          <w:szCs w:val="23"/>
        </w:rPr>
        <w:t>Rendkívüli nyitva tartás</w:t>
      </w:r>
      <w:r w:rsidR="00865213" w:rsidRPr="00756F87">
        <w:rPr>
          <w:b/>
          <w:color w:val="000000" w:themeColor="text1"/>
          <w:sz w:val="23"/>
          <w:szCs w:val="23"/>
        </w:rPr>
        <w:t>:</w:t>
      </w:r>
    </w:p>
    <w:p w:rsidR="00865213" w:rsidRPr="00FB0A7E" w:rsidRDefault="003C2E1F" w:rsidP="003C2E1F">
      <w:pPr>
        <w:tabs>
          <w:tab w:val="left" w:pos="2127"/>
        </w:tabs>
        <w:jc w:val="both"/>
        <w:rPr>
          <w:color w:val="000000" w:themeColor="text1"/>
          <w:sz w:val="23"/>
          <w:szCs w:val="23"/>
        </w:rPr>
      </w:pPr>
      <w:r w:rsidRPr="00756F87">
        <w:rPr>
          <w:color w:val="000000" w:themeColor="text1"/>
          <w:sz w:val="23"/>
          <w:szCs w:val="23"/>
        </w:rPr>
        <w:tab/>
      </w:r>
      <w:proofErr w:type="gramStart"/>
      <w:r w:rsidR="00865213" w:rsidRPr="00756F87">
        <w:rPr>
          <w:color w:val="000000" w:themeColor="text1"/>
          <w:sz w:val="23"/>
          <w:szCs w:val="23"/>
        </w:rPr>
        <w:t>december</w:t>
      </w:r>
      <w:proofErr w:type="gramEnd"/>
      <w:r w:rsidR="00865213" w:rsidRPr="00756F87">
        <w:rPr>
          <w:color w:val="000000" w:themeColor="text1"/>
          <w:sz w:val="23"/>
          <w:szCs w:val="23"/>
        </w:rPr>
        <w:t xml:space="preserve"> 24-ét megelőző 10 n</w:t>
      </w:r>
      <w:r w:rsidR="00EB3024">
        <w:rPr>
          <w:color w:val="000000" w:themeColor="text1"/>
          <w:sz w:val="23"/>
          <w:szCs w:val="23"/>
        </w:rPr>
        <w:t>apban tartható</w:t>
      </w:r>
    </w:p>
    <w:p w:rsidR="00B340AC" w:rsidRPr="00FB0A7E" w:rsidRDefault="00B340AC" w:rsidP="00120388">
      <w:pPr>
        <w:jc w:val="both"/>
        <w:rPr>
          <w:color w:val="000000" w:themeColor="text1"/>
          <w:sz w:val="23"/>
          <w:szCs w:val="23"/>
        </w:rPr>
      </w:pPr>
    </w:p>
    <w:p w:rsidR="00B340AC" w:rsidRPr="00FB0A7E" w:rsidRDefault="00B340AC" w:rsidP="00120388">
      <w:pPr>
        <w:jc w:val="both"/>
        <w:rPr>
          <w:color w:val="000000" w:themeColor="text1"/>
          <w:sz w:val="23"/>
          <w:szCs w:val="23"/>
        </w:rPr>
      </w:pPr>
    </w:p>
    <w:p w:rsidR="00865213" w:rsidRPr="00FB0A7E" w:rsidRDefault="00865213" w:rsidP="00865213">
      <w:pPr>
        <w:ind w:left="567" w:hanging="567"/>
        <w:jc w:val="both"/>
        <w:rPr>
          <w:color w:val="000000" w:themeColor="text1"/>
          <w:sz w:val="23"/>
          <w:szCs w:val="23"/>
        </w:rPr>
      </w:pPr>
    </w:p>
    <w:p w:rsidR="00BA78F5" w:rsidRPr="00FB0A7E" w:rsidRDefault="00BA78F5" w:rsidP="00BA78F5">
      <w:pPr>
        <w:ind w:left="567" w:hanging="567"/>
        <w:jc w:val="right"/>
        <w:rPr>
          <w:b/>
          <w:sz w:val="23"/>
          <w:szCs w:val="23"/>
        </w:rPr>
      </w:pPr>
    </w:p>
    <w:p w:rsidR="00120388" w:rsidRPr="00FB0A7E" w:rsidRDefault="00AB3580" w:rsidP="00213430">
      <w:pPr>
        <w:ind w:left="567" w:hanging="567"/>
        <w:jc w:val="center"/>
        <w:rPr>
          <w:b/>
          <w:sz w:val="23"/>
          <w:szCs w:val="23"/>
        </w:rPr>
      </w:pPr>
      <w:r w:rsidRPr="00FB0A7E">
        <w:rPr>
          <w:b/>
          <w:sz w:val="23"/>
          <w:szCs w:val="23"/>
        </w:rPr>
        <w:t xml:space="preserve">  </w:t>
      </w:r>
    </w:p>
    <w:p w:rsidR="00BC2ACA" w:rsidRDefault="00BC2ACA">
      <w:pPr>
        <w:overflowPunct/>
        <w:autoSpaceDE/>
        <w:autoSpaceDN/>
        <w:adjustRightInd/>
        <w:spacing w:line="276" w:lineRule="auto"/>
        <w:textAlignment w:val="auto"/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</w:p>
    <w:p w:rsidR="00BA78F5" w:rsidRPr="00FB0A7E" w:rsidRDefault="00AB3580" w:rsidP="00213430">
      <w:pPr>
        <w:ind w:left="567" w:hanging="567"/>
        <w:jc w:val="right"/>
        <w:rPr>
          <w:b/>
          <w:sz w:val="23"/>
          <w:szCs w:val="23"/>
        </w:rPr>
      </w:pPr>
      <w:r w:rsidRPr="00FB0A7E">
        <w:rPr>
          <w:b/>
          <w:sz w:val="23"/>
          <w:szCs w:val="23"/>
        </w:rPr>
        <w:t>2.</w:t>
      </w:r>
      <w:r w:rsidR="00120388" w:rsidRPr="00FB0A7E">
        <w:rPr>
          <w:b/>
          <w:sz w:val="23"/>
          <w:szCs w:val="23"/>
        </w:rPr>
        <w:t xml:space="preserve"> </w:t>
      </w:r>
      <w:r w:rsidR="00213430">
        <w:rPr>
          <w:b/>
          <w:sz w:val="23"/>
          <w:szCs w:val="23"/>
        </w:rPr>
        <w:t>melléklet</w:t>
      </w:r>
    </w:p>
    <w:p w:rsidR="00BA78F5" w:rsidRPr="00FB0A7E" w:rsidRDefault="003C2E1F" w:rsidP="00BA78F5">
      <w:pPr>
        <w:ind w:left="567" w:hanging="567"/>
        <w:jc w:val="center"/>
        <w:rPr>
          <w:b/>
          <w:sz w:val="23"/>
          <w:szCs w:val="23"/>
        </w:rPr>
      </w:pPr>
      <w:r w:rsidRPr="00FB0A7E">
        <w:rPr>
          <w:b/>
          <w:sz w:val="23"/>
          <w:szCs w:val="23"/>
        </w:rPr>
        <w:t>A b</w:t>
      </w:r>
      <w:r w:rsidR="00BA78F5" w:rsidRPr="00FB0A7E">
        <w:rPr>
          <w:b/>
          <w:sz w:val="23"/>
          <w:szCs w:val="23"/>
        </w:rPr>
        <w:t>érleti díjak</w:t>
      </w:r>
      <w:r w:rsidRPr="00FB0A7E">
        <w:rPr>
          <w:b/>
          <w:sz w:val="23"/>
          <w:szCs w:val="23"/>
        </w:rPr>
        <w:t xml:space="preserve"> </w:t>
      </w:r>
      <w:r w:rsidR="00213430">
        <w:rPr>
          <w:b/>
          <w:sz w:val="23"/>
          <w:szCs w:val="23"/>
        </w:rPr>
        <w:t>minimális</w:t>
      </w:r>
      <w:r w:rsidRPr="00FB0A7E">
        <w:rPr>
          <w:b/>
          <w:sz w:val="23"/>
          <w:szCs w:val="23"/>
        </w:rPr>
        <w:t xml:space="preserve"> összege</w:t>
      </w:r>
      <w:r w:rsidR="00213430">
        <w:rPr>
          <w:b/>
          <w:sz w:val="23"/>
          <w:szCs w:val="23"/>
        </w:rPr>
        <w:t xml:space="preserve"> és</w:t>
      </w:r>
      <w:r w:rsidR="00BA78F5" w:rsidRPr="00FB0A7E">
        <w:rPr>
          <w:b/>
          <w:sz w:val="23"/>
          <w:szCs w:val="23"/>
        </w:rPr>
        <w:t xml:space="preserve"> </w:t>
      </w:r>
      <w:r w:rsidRPr="00FB0A7E">
        <w:rPr>
          <w:b/>
          <w:sz w:val="23"/>
          <w:szCs w:val="23"/>
        </w:rPr>
        <w:t>a helypénz mértéke</w:t>
      </w:r>
    </w:p>
    <w:p w:rsidR="00BA78F5" w:rsidRPr="00EB1FFE" w:rsidRDefault="00BA78F5" w:rsidP="00BA78F5">
      <w:pPr>
        <w:ind w:left="360"/>
        <w:rPr>
          <w:b/>
          <w:sz w:val="23"/>
          <w:szCs w:val="23"/>
          <w:u w:val="single"/>
        </w:rPr>
      </w:pPr>
    </w:p>
    <w:p w:rsidR="00EB1FFE" w:rsidRPr="00EB1FFE" w:rsidRDefault="00213430" w:rsidP="00213430">
      <w:pPr>
        <w:pStyle w:val="Listaszerbekezds"/>
        <w:ind w:left="644"/>
        <w:jc w:val="center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1. Városi Piac</w:t>
      </w:r>
    </w:p>
    <w:p w:rsidR="00213430" w:rsidRDefault="00213430" w:rsidP="00EB1FFE">
      <w:pPr>
        <w:ind w:left="360"/>
        <w:rPr>
          <w:b/>
          <w:sz w:val="23"/>
          <w:szCs w:val="23"/>
          <w:u w:val="single"/>
        </w:rPr>
      </w:pPr>
    </w:p>
    <w:p w:rsidR="00213430" w:rsidRPr="00213430" w:rsidRDefault="00213430" w:rsidP="00213430">
      <w:pPr>
        <w:rPr>
          <w:b/>
          <w:sz w:val="23"/>
          <w:szCs w:val="23"/>
        </w:rPr>
      </w:pPr>
      <w:r w:rsidRPr="00213430">
        <w:rPr>
          <w:b/>
          <w:sz w:val="23"/>
          <w:szCs w:val="23"/>
        </w:rPr>
        <w:t>1. Az üzletek</w:t>
      </w:r>
      <w:r w:rsidR="00FA5616" w:rsidRPr="00B5027D">
        <w:rPr>
          <w:b/>
          <w:sz w:val="23"/>
          <w:szCs w:val="23"/>
        </w:rPr>
        <w:t>, pavilonok</w:t>
      </w:r>
      <w:r w:rsidRPr="00B5027D">
        <w:rPr>
          <w:b/>
          <w:sz w:val="23"/>
          <w:szCs w:val="23"/>
        </w:rPr>
        <w:t xml:space="preserve"> </w:t>
      </w:r>
      <w:r w:rsidRPr="00213430">
        <w:rPr>
          <w:b/>
          <w:sz w:val="23"/>
          <w:szCs w:val="23"/>
        </w:rPr>
        <w:t>bérleti díjának minimális összege:</w:t>
      </w:r>
    </w:p>
    <w:p w:rsidR="00213430" w:rsidRPr="00EB1FFE" w:rsidRDefault="00213430" w:rsidP="00EB1FFE">
      <w:pPr>
        <w:ind w:left="360"/>
        <w:rPr>
          <w:b/>
          <w:sz w:val="23"/>
          <w:szCs w:val="23"/>
          <w:u w:val="single"/>
        </w:rPr>
      </w:pPr>
    </w:p>
    <w:tbl>
      <w:tblPr>
        <w:tblStyle w:val="Rcsostblzat"/>
        <w:tblW w:w="5240" w:type="dxa"/>
        <w:tblInd w:w="959" w:type="dxa"/>
        <w:tblLook w:val="04A0" w:firstRow="1" w:lastRow="0" w:firstColumn="1" w:lastColumn="0" w:noHBand="0" w:noVBand="1"/>
      </w:tblPr>
      <w:tblGrid>
        <w:gridCol w:w="3920"/>
        <w:gridCol w:w="1320"/>
      </w:tblGrid>
      <w:tr w:rsidR="00213430" w:rsidRPr="00EB1FFE" w:rsidTr="00213430">
        <w:trPr>
          <w:trHeight w:val="660"/>
        </w:trPr>
        <w:tc>
          <w:tcPr>
            <w:tcW w:w="3920" w:type="dxa"/>
            <w:shd w:val="clear" w:color="auto" w:fill="BFBFBF" w:themeFill="background1" w:themeFillShade="BF"/>
            <w:noWrap/>
            <w:hideMark/>
          </w:tcPr>
          <w:p w:rsidR="00213430" w:rsidRPr="00EB1FFE" w:rsidRDefault="00BC2ACA" w:rsidP="00213430">
            <w:pPr>
              <w:overflowPunct/>
              <w:autoSpaceDE/>
              <w:autoSpaceDN/>
              <w:adjustRightInd/>
              <w:ind w:left="-142" w:firstLine="142"/>
              <w:jc w:val="center"/>
              <w:textAlignment w:val="auto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Földszinti üzletek</w:t>
            </w:r>
          </w:p>
        </w:tc>
        <w:tc>
          <w:tcPr>
            <w:tcW w:w="1320" w:type="dxa"/>
            <w:shd w:val="clear" w:color="auto" w:fill="BFBFBF" w:themeFill="background1" w:themeFillShade="BF"/>
            <w:hideMark/>
          </w:tcPr>
          <w:p w:rsidR="00213430" w:rsidRPr="00EB1FFE" w:rsidRDefault="00213430" w:rsidP="001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3"/>
                <w:szCs w:val="23"/>
              </w:rPr>
            </w:pPr>
            <w:r w:rsidRPr="00EB1FFE">
              <w:rPr>
                <w:b/>
                <w:bCs/>
                <w:color w:val="000000"/>
                <w:sz w:val="23"/>
                <w:szCs w:val="23"/>
              </w:rPr>
              <w:t>Nettó ár (Ft/m</w:t>
            </w:r>
            <w:r w:rsidRPr="00EB1FFE">
              <w:rPr>
                <w:b/>
                <w:bCs/>
                <w:color w:val="000000"/>
                <w:sz w:val="23"/>
                <w:szCs w:val="23"/>
                <w:vertAlign w:val="superscript"/>
              </w:rPr>
              <w:t>2</w:t>
            </w:r>
            <w:r w:rsidRPr="00EB1FFE">
              <w:rPr>
                <w:b/>
                <w:bCs/>
                <w:color w:val="000000"/>
                <w:sz w:val="23"/>
                <w:szCs w:val="23"/>
              </w:rPr>
              <w:t>/hó)</w:t>
            </w:r>
          </w:p>
        </w:tc>
      </w:tr>
      <w:tr w:rsidR="00213430" w:rsidRPr="00EB1FFE" w:rsidTr="00213430">
        <w:trPr>
          <w:trHeight w:val="330"/>
        </w:trPr>
        <w:tc>
          <w:tcPr>
            <w:tcW w:w="3920" w:type="dxa"/>
            <w:noWrap/>
            <w:hideMark/>
          </w:tcPr>
          <w:p w:rsidR="00213430" w:rsidRPr="00EB1FFE" w:rsidRDefault="005467FF" w:rsidP="00213430">
            <w:pPr>
              <w:overflowPunct/>
              <w:autoSpaceDE/>
              <w:autoSpaceDN/>
              <w:adjustRightInd/>
              <w:ind w:left="-142" w:firstLine="142"/>
              <w:textAlignment w:val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Üzlet 038-043 (virágos – első)</w:t>
            </w:r>
          </w:p>
        </w:tc>
        <w:tc>
          <w:tcPr>
            <w:tcW w:w="1320" w:type="dxa"/>
            <w:noWrap/>
            <w:hideMark/>
          </w:tcPr>
          <w:p w:rsidR="00213430" w:rsidRPr="00EB1FFE" w:rsidRDefault="00213430" w:rsidP="001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  <w:sz w:val="23"/>
                <w:szCs w:val="23"/>
              </w:rPr>
            </w:pPr>
            <w:r w:rsidRPr="00EB1FFE">
              <w:rPr>
                <w:i/>
                <w:iCs/>
                <w:color w:val="000000"/>
                <w:sz w:val="23"/>
                <w:szCs w:val="23"/>
              </w:rPr>
              <w:t>3 800 Ft</w:t>
            </w:r>
          </w:p>
        </w:tc>
      </w:tr>
      <w:tr w:rsidR="00213430" w:rsidRPr="00EB1FFE" w:rsidTr="00213430">
        <w:trPr>
          <w:trHeight w:val="330"/>
        </w:trPr>
        <w:tc>
          <w:tcPr>
            <w:tcW w:w="3920" w:type="dxa"/>
            <w:noWrap/>
            <w:hideMark/>
          </w:tcPr>
          <w:p w:rsidR="00213430" w:rsidRPr="00EB1FFE" w:rsidRDefault="00213430" w:rsidP="00213430">
            <w:pPr>
              <w:overflowPunct/>
              <w:autoSpaceDE/>
              <w:autoSpaceDN/>
              <w:adjustRightInd/>
              <w:ind w:left="-142" w:firstLine="142"/>
              <w:textAlignment w:val="auto"/>
              <w:rPr>
                <w:color w:val="000000"/>
                <w:sz w:val="23"/>
                <w:szCs w:val="23"/>
              </w:rPr>
            </w:pPr>
            <w:r w:rsidRPr="00EB1FFE">
              <w:rPr>
                <w:color w:val="000000"/>
                <w:sz w:val="23"/>
                <w:szCs w:val="23"/>
              </w:rPr>
              <w:t>Üzlet 044-046</w:t>
            </w:r>
            <w:r w:rsidR="005467FF">
              <w:rPr>
                <w:color w:val="000000"/>
                <w:sz w:val="23"/>
                <w:szCs w:val="23"/>
              </w:rPr>
              <w:t xml:space="preserve"> (virágos – belső) </w:t>
            </w:r>
          </w:p>
        </w:tc>
        <w:tc>
          <w:tcPr>
            <w:tcW w:w="1320" w:type="dxa"/>
            <w:noWrap/>
            <w:hideMark/>
          </w:tcPr>
          <w:p w:rsidR="00213430" w:rsidRPr="00EB1FFE" w:rsidRDefault="00213430" w:rsidP="001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  <w:sz w:val="23"/>
                <w:szCs w:val="23"/>
              </w:rPr>
            </w:pPr>
            <w:r w:rsidRPr="00EB1FFE">
              <w:rPr>
                <w:i/>
                <w:iCs/>
                <w:color w:val="000000"/>
                <w:sz w:val="23"/>
                <w:szCs w:val="23"/>
              </w:rPr>
              <w:t>3 250 Ft</w:t>
            </w:r>
          </w:p>
        </w:tc>
      </w:tr>
      <w:tr w:rsidR="00213430" w:rsidRPr="00EB1FFE" w:rsidTr="00213430">
        <w:trPr>
          <w:trHeight w:val="330"/>
        </w:trPr>
        <w:tc>
          <w:tcPr>
            <w:tcW w:w="3920" w:type="dxa"/>
            <w:noWrap/>
            <w:hideMark/>
          </w:tcPr>
          <w:p w:rsidR="00213430" w:rsidRPr="00EB1FFE" w:rsidRDefault="00213430" w:rsidP="00213430">
            <w:pPr>
              <w:overflowPunct/>
              <w:autoSpaceDE/>
              <w:autoSpaceDN/>
              <w:adjustRightInd/>
              <w:ind w:left="-142" w:firstLine="142"/>
              <w:textAlignment w:val="auto"/>
              <w:rPr>
                <w:color w:val="000000"/>
                <w:sz w:val="23"/>
                <w:szCs w:val="23"/>
              </w:rPr>
            </w:pPr>
            <w:r w:rsidRPr="00EB1FFE">
              <w:rPr>
                <w:color w:val="000000"/>
                <w:sz w:val="23"/>
                <w:szCs w:val="23"/>
              </w:rPr>
              <w:t>Üzlet 001-015</w:t>
            </w:r>
            <w:r w:rsidR="005467FF">
              <w:rPr>
                <w:color w:val="000000"/>
                <w:sz w:val="23"/>
                <w:szCs w:val="23"/>
              </w:rPr>
              <w:t xml:space="preserve"> (élelmiszer – első)</w:t>
            </w:r>
          </w:p>
        </w:tc>
        <w:tc>
          <w:tcPr>
            <w:tcW w:w="1320" w:type="dxa"/>
            <w:noWrap/>
            <w:hideMark/>
          </w:tcPr>
          <w:p w:rsidR="00213430" w:rsidRPr="00EB1FFE" w:rsidRDefault="00213430" w:rsidP="001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  <w:sz w:val="23"/>
                <w:szCs w:val="23"/>
              </w:rPr>
            </w:pPr>
            <w:r w:rsidRPr="00EB1FFE">
              <w:rPr>
                <w:i/>
                <w:iCs/>
                <w:color w:val="000000"/>
                <w:sz w:val="23"/>
                <w:szCs w:val="23"/>
              </w:rPr>
              <w:t>3 500 Ft</w:t>
            </w:r>
          </w:p>
        </w:tc>
      </w:tr>
      <w:tr w:rsidR="00213430" w:rsidRPr="00EB1FFE" w:rsidTr="00213430">
        <w:trPr>
          <w:trHeight w:val="330"/>
        </w:trPr>
        <w:tc>
          <w:tcPr>
            <w:tcW w:w="3920" w:type="dxa"/>
            <w:noWrap/>
            <w:hideMark/>
          </w:tcPr>
          <w:p w:rsidR="00213430" w:rsidRPr="00EB1FFE" w:rsidRDefault="00213430" w:rsidP="00213430">
            <w:pPr>
              <w:overflowPunct/>
              <w:autoSpaceDE/>
              <w:autoSpaceDN/>
              <w:adjustRightInd/>
              <w:ind w:left="-142" w:firstLine="142"/>
              <w:textAlignment w:val="auto"/>
              <w:rPr>
                <w:color w:val="000000"/>
                <w:sz w:val="23"/>
                <w:szCs w:val="23"/>
              </w:rPr>
            </w:pPr>
            <w:r w:rsidRPr="00EB1FFE">
              <w:rPr>
                <w:color w:val="000000"/>
                <w:sz w:val="23"/>
                <w:szCs w:val="23"/>
              </w:rPr>
              <w:t xml:space="preserve">Üzlet 016-037 </w:t>
            </w:r>
            <w:r w:rsidR="0091408A">
              <w:rPr>
                <w:color w:val="000000"/>
                <w:sz w:val="23"/>
                <w:szCs w:val="23"/>
              </w:rPr>
              <w:t>(élelmiszer – belső</w:t>
            </w:r>
            <w:r w:rsidR="005467FF">
              <w:rPr>
                <w:color w:val="000000"/>
                <w:sz w:val="23"/>
                <w:szCs w:val="23"/>
              </w:rPr>
              <w:t>)</w:t>
            </w:r>
          </w:p>
        </w:tc>
        <w:tc>
          <w:tcPr>
            <w:tcW w:w="1320" w:type="dxa"/>
            <w:noWrap/>
            <w:hideMark/>
          </w:tcPr>
          <w:p w:rsidR="00213430" w:rsidRPr="00EB1FFE" w:rsidRDefault="00213430" w:rsidP="001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  <w:sz w:val="23"/>
                <w:szCs w:val="23"/>
              </w:rPr>
            </w:pPr>
            <w:r w:rsidRPr="00EB1FFE">
              <w:rPr>
                <w:i/>
                <w:iCs/>
                <w:color w:val="000000"/>
                <w:sz w:val="23"/>
                <w:szCs w:val="23"/>
              </w:rPr>
              <w:t>3 100 Ft</w:t>
            </w:r>
          </w:p>
        </w:tc>
      </w:tr>
      <w:tr w:rsidR="00213430" w:rsidRPr="00EB1FFE" w:rsidTr="00213430">
        <w:trPr>
          <w:trHeight w:val="330"/>
        </w:trPr>
        <w:tc>
          <w:tcPr>
            <w:tcW w:w="3920" w:type="dxa"/>
            <w:noWrap/>
            <w:hideMark/>
          </w:tcPr>
          <w:p w:rsidR="00213430" w:rsidRPr="00EB1FFE" w:rsidRDefault="00213430" w:rsidP="00213430">
            <w:pPr>
              <w:overflowPunct/>
              <w:autoSpaceDE/>
              <w:autoSpaceDN/>
              <w:adjustRightInd/>
              <w:ind w:left="-142" w:firstLine="142"/>
              <w:textAlignment w:val="auto"/>
              <w:rPr>
                <w:color w:val="000000"/>
                <w:sz w:val="23"/>
                <w:szCs w:val="23"/>
              </w:rPr>
            </w:pPr>
            <w:r w:rsidRPr="00EB1FFE">
              <w:rPr>
                <w:color w:val="000000"/>
                <w:sz w:val="23"/>
                <w:szCs w:val="23"/>
              </w:rPr>
              <w:t>Iparcikk- egyéb üzlet</w:t>
            </w:r>
          </w:p>
        </w:tc>
        <w:tc>
          <w:tcPr>
            <w:tcW w:w="1320" w:type="dxa"/>
            <w:noWrap/>
            <w:hideMark/>
          </w:tcPr>
          <w:p w:rsidR="00213430" w:rsidRPr="00EB1FFE" w:rsidRDefault="00213430" w:rsidP="001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  <w:sz w:val="23"/>
                <w:szCs w:val="23"/>
              </w:rPr>
            </w:pPr>
            <w:r w:rsidRPr="00EB1FFE">
              <w:rPr>
                <w:i/>
                <w:iCs/>
                <w:color w:val="000000"/>
                <w:sz w:val="23"/>
                <w:szCs w:val="23"/>
              </w:rPr>
              <w:t>3 250 Ft</w:t>
            </w:r>
          </w:p>
        </w:tc>
      </w:tr>
      <w:tr w:rsidR="00213430" w:rsidRPr="00EB1FFE" w:rsidTr="00213430">
        <w:trPr>
          <w:trHeight w:val="330"/>
        </w:trPr>
        <w:tc>
          <w:tcPr>
            <w:tcW w:w="3920" w:type="dxa"/>
            <w:noWrap/>
            <w:hideMark/>
          </w:tcPr>
          <w:p w:rsidR="00213430" w:rsidRPr="00EB1FFE" w:rsidRDefault="00213430" w:rsidP="00213430">
            <w:pPr>
              <w:overflowPunct/>
              <w:autoSpaceDE/>
              <w:autoSpaceDN/>
              <w:adjustRightInd/>
              <w:ind w:left="-142" w:firstLine="142"/>
              <w:textAlignment w:val="auto"/>
              <w:rPr>
                <w:color w:val="000000"/>
                <w:sz w:val="23"/>
                <w:szCs w:val="23"/>
              </w:rPr>
            </w:pPr>
            <w:r w:rsidRPr="00EB1FFE">
              <w:rPr>
                <w:color w:val="000000"/>
                <w:sz w:val="23"/>
                <w:szCs w:val="23"/>
              </w:rPr>
              <w:t>Tejes, halas üzlet</w:t>
            </w:r>
          </w:p>
        </w:tc>
        <w:tc>
          <w:tcPr>
            <w:tcW w:w="1320" w:type="dxa"/>
            <w:noWrap/>
            <w:hideMark/>
          </w:tcPr>
          <w:p w:rsidR="00213430" w:rsidRPr="00EB1FFE" w:rsidRDefault="00213430" w:rsidP="001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  <w:sz w:val="23"/>
                <w:szCs w:val="23"/>
              </w:rPr>
            </w:pPr>
            <w:r w:rsidRPr="00EB1FFE">
              <w:rPr>
                <w:i/>
                <w:iCs/>
                <w:color w:val="000000"/>
                <w:sz w:val="23"/>
                <w:szCs w:val="23"/>
              </w:rPr>
              <w:t>3 200 Ft</w:t>
            </w:r>
          </w:p>
        </w:tc>
      </w:tr>
      <w:tr w:rsidR="00FA5616" w:rsidRPr="00EB1FFE" w:rsidTr="00213430">
        <w:trPr>
          <w:trHeight w:val="330"/>
        </w:trPr>
        <w:tc>
          <w:tcPr>
            <w:tcW w:w="3920" w:type="dxa"/>
            <w:noWrap/>
          </w:tcPr>
          <w:p w:rsidR="00FA5616" w:rsidRPr="00B5027D" w:rsidRDefault="00FA5616" w:rsidP="00213430">
            <w:pPr>
              <w:overflowPunct/>
              <w:autoSpaceDE/>
              <w:autoSpaceDN/>
              <w:adjustRightInd/>
              <w:ind w:left="-142" w:firstLine="142"/>
              <w:textAlignment w:val="auto"/>
              <w:rPr>
                <w:sz w:val="23"/>
                <w:szCs w:val="23"/>
              </w:rPr>
            </w:pPr>
            <w:r w:rsidRPr="00B5027D">
              <w:rPr>
                <w:sz w:val="23"/>
                <w:szCs w:val="23"/>
              </w:rPr>
              <w:t>Pavilon</w:t>
            </w:r>
          </w:p>
        </w:tc>
        <w:tc>
          <w:tcPr>
            <w:tcW w:w="1320" w:type="dxa"/>
            <w:noWrap/>
          </w:tcPr>
          <w:p w:rsidR="00FA5616" w:rsidRPr="00B5027D" w:rsidRDefault="00FA5616" w:rsidP="001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3"/>
                <w:szCs w:val="23"/>
              </w:rPr>
            </w:pPr>
            <w:r w:rsidRPr="00B5027D">
              <w:rPr>
                <w:i/>
                <w:iCs/>
                <w:sz w:val="23"/>
                <w:szCs w:val="23"/>
              </w:rPr>
              <w:t>3.000 Ft</w:t>
            </w:r>
          </w:p>
        </w:tc>
      </w:tr>
      <w:tr w:rsidR="004F3470" w:rsidRPr="00EB1FFE" w:rsidTr="00213430">
        <w:trPr>
          <w:trHeight w:val="330"/>
        </w:trPr>
        <w:tc>
          <w:tcPr>
            <w:tcW w:w="3920" w:type="dxa"/>
            <w:noWrap/>
          </w:tcPr>
          <w:p w:rsidR="004F3470" w:rsidRPr="00B5027D" w:rsidRDefault="004F3470" w:rsidP="00213430">
            <w:pPr>
              <w:overflowPunct/>
              <w:autoSpaceDE/>
              <w:autoSpaceDN/>
              <w:adjustRightInd/>
              <w:ind w:left="-142" w:firstLine="142"/>
              <w:textAlignment w:val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Pavilon (virágos kereskedők részére)</w:t>
            </w:r>
          </w:p>
        </w:tc>
        <w:tc>
          <w:tcPr>
            <w:tcW w:w="1320" w:type="dxa"/>
            <w:noWrap/>
          </w:tcPr>
          <w:p w:rsidR="004F3470" w:rsidRPr="00B5027D" w:rsidRDefault="004F3470" w:rsidP="001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3.800 Ft</w:t>
            </w:r>
          </w:p>
        </w:tc>
      </w:tr>
      <w:tr w:rsidR="00213430" w:rsidRPr="00EB1FFE" w:rsidTr="00213430">
        <w:trPr>
          <w:trHeight w:val="345"/>
        </w:trPr>
        <w:tc>
          <w:tcPr>
            <w:tcW w:w="3920" w:type="dxa"/>
            <w:shd w:val="clear" w:color="auto" w:fill="BFBFBF" w:themeFill="background1" w:themeFillShade="BF"/>
            <w:noWrap/>
          </w:tcPr>
          <w:p w:rsidR="00213430" w:rsidRPr="00EB1FFE" w:rsidRDefault="00213430" w:rsidP="00213430">
            <w:pPr>
              <w:overflowPunct/>
              <w:autoSpaceDE/>
              <w:autoSpaceDN/>
              <w:adjustRightInd/>
              <w:ind w:left="-142" w:firstLine="142"/>
              <w:jc w:val="center"/>
              <w:textAlignment w:val="auto"/>
              <w:rPr>
                <w:b/>
                <w:bCs/>
                <w:color w:val="000000"/>
                <w:sz w:val="23"/>
                <w:szCs w:val="23"/>
              </w:rPr>
            </w:pPr>
            <w:r w:rsidRPr="00EB1FFE">
              <w:rPr>
                <w:b/>
                <w:bCs/>
                <w:color w:val="000000"/>
                <w:sz w:val="23"/>
                <w:szCs w:val="23"/>
              </w:rPr>
              <w:t>Galéria szint</w:t>
            </w:r>
          </w:p>
        </w:tc>
        <w:tc>
          <w:tcPr>
            <w:tcW w:w="1320" w:type="dxa"/>
            <w:shd w:val="clear" w:color="auto" w:fill="BFBFBF" w:themeFill="background1" w:themeFillShade="BF"/>
            <w:noWrap/>
          </w:tcPr>
          <w:p w:rsidR="00213430" w:rsidRPr="00EB1FFE" w:rsidRDefault="00213430" w:rsidP="001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3"/>
                <w:szCs w:val="23"/>
              </w:rPr>
            </w:pPr>
            <w:r w:rsidRPr="00EB1FFE">
              <w:rPr>
                <w:b/>
                <w:bCs/>
                <w:color w:val="000000"/>
                <w:sz w:val="23"/>
                <w:szCs w:val="23"/>
              </w:rPr>
              <w:t>Nettó ár (Ft/m</w:t>
            </w:r>
            <w:r w:rsidRPr="00EB1FFE">
              <w:rPr>
                <w:b/>
                <w:bCs/>
                <w:color w:val="000000"/>
                <w:sz w:val="23"/>
                <w:szCs w:val="23"/>
                <w:vertAlign w:val="superscript"/>
              </w:rPr>
              <w:t>2</w:t>
            </w:r>
            <w:r w:rsidRPr="00EB1FFE">
              <w:rPr>
                <w:b/>
                <w:bCs/>
                <w:color w:val="000000"/>
                <w:sz w:val="23"/>
                <w:szCs w:val="23"/>
              </w:rPr>
              <w:t>/hó)</w:t>
            </w:r>
          </w:p>
        </w:tc>
      </w:tr>
      <w:tr w:rsidR="00213430" w:rsidRPr="00EB1FFE" w:rsidTr="00213430">
        <w:trPr>
          <w:trHeight w:val="345"/>
        </w:trPr>
        <w:tc>
          <w:tcPr>
            <w:tcW w:w="3920" w:type="dxa"/>
            <w:noWrap/>
          </w:tcPr>
          <w:p w:rsidR="00213430" w:rsidRPr="00EB1FFE" w:rsidRDefault="009727B9" w:rsidP="009727B9">
            <w:pPr>
              <w:overflowPunct/>
              <w:autoSpaceDE/>
              <w:autoSpaceDN/>
              <w:adjustRightInd/>
              <w:ind w:left="-142" w:firstLine="142"/>
              <w:textAlignment w:val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Üzlet 1-45</w:t>
            </w:r>
          </w:p>
        </w:tc>
        <w:tc>
          <w:tcPr>
            <w:tcW w:w="1320" w:type="dxa"/>
            <w:noWrap/>
          </w:tcPr>
          <w:p w:rsidR="00213430" w:rsidRPr="00EB1FFE" w:rsidRDefault="00213430" w:rsidP="001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  <w:sz w:val="23"/>
                <w:szCs w:val="23"/>
              </w:rPr>
            </w:pPr>
            <w:r w:rsidRPr="00EB1FFE">
              <w:rPr>
                <w:i/>
                <w:iCs/>
                <w:color w:val="000000"/>
                <w:sz w:val="23"/>
                <w:szCs w:val="23"/>
              </w:rPr>
              <w:t>2 000 Ft</w:t>
            </w:r>
          </w:p>
        </w:tc>
      </w:tr>
      <w:tr w:rsidR="00213430" w:rsidRPr="00EB1FFE" w:rsidTr="00213430">
        <w:trPr>
          <w:trHeight w:val="345"/>
        </w:trPr>
        <w:tc>
          <w:tcPr>
            <w:tcW w:w="3920" w:type="dxa"/>
            <w:noWrap/>
          </w:tcPr>
          <w:p w:rsidR="00213430" w:rsidRPr="00EB1FFE" w:rsidRDefault="00213430" w:rsidP="00213430">
            <w:pPr>
              <w:overflowPunct/>
              <w:autoSpaceDE/>
              <w:autoSpaceDN/>
              <w:adjustRightInd/>
              <w:ind w:left="-142" w:firstLine="142"/>
              <w:textAlignment w:val="auto"/>
              <w:rPr>
                <w:color w:val="000000"/>
                <w:sz w:val="23"/>
                <w:szCs w:val="23"/>
              </w:rPr>
            </w:pPr>
            <w:r w:rsidRPr="00EB1FFE">
              <w:rPr>
                <w:color w:val="000000"/>
                <w:sz w:val="23"/>
                <w:szCs w:val="23"/>
              </w:rPr>
              <w:t>Büfé</w:t>
            </w:r>
          </w:p>
        </w:tc>
        <w:tc>
          <w:tcPr>
            <w:tcW w:w="1320" w:type="dxa"/>
            <w:noWrap/>
          </w:tcPr>
          <w:p w:rsidR="00213430" w:rsidRPr="00EB1FFE" w:rsidRDefault="00213430" w:rsidP="001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  <w:sz w:val="23"/>
                <w:szCs w:val="23"/>
              </w:rPr>
            </w:pPr>
            <w:r w:rsidRPr="00EB1FFE">
              <w:rPr>
                <w:i/>
                <w:iCs/>
                <w:color w:val="000000"/>
                <w:sz w:val="23"/>
                <w:szCs w:val="23"/>
              </w:rPr>
              <w:t>2 800 Ft</w:t>
            </w:r>
          </w:p>
        </w:tc>
      </w:tr>
      <w:tr w:rsidR="00213430" w:rsidRPr="00EB1FFE" w:rsidTr="00213430">
        <w:trPr>
          <w:trHeight w:val="345"/>
        </w:trPr>
        <w:tc>
          <w:tcPr>
            <w:tcW w:w="3920" w:type="dxa"/>
            <w:noWrap/>
          </w:tcPr>
          <w:p w:rsidR="00213430" w:rsidRPr="00EB1FFE" w:rsidRDefault="00213430" w:rsidP="00213430">
            <w:pPr>
              <w:overflowPunct/>
              <w:autoSpaceDE/>
              <w:autoSpaceDN/>
              <w:adjustRightInd/>
              <w:ind w:left="-142" w:firstLine="142"/>
              <w:textAlignment w:val="auto"/>
              <w:rPr>
                <w:color w:val="000000"/>
                <w:sz w:val="23"/>
                <w:szCs w:val="23"/>
              </w:rPr>
            </w:pPr>
            <w:r w:rsidRPr="00EB1FFE">
              <w:rPr>
                <w:color w:val="000000"/>
                <w:sz w:val="23"/>
                <w:szCs w:val="23"/>
              </w:rPr>
              <w:t>Raktár</w:t>
            </w:r>
          </w:p>
        </w:tc>
        <w:tc>
          <w:tcPr>
            <w:tcW w:w="1320" w:type="dxa"/>
            <w:noWrap/>
          </w:tcPr>
          <w:p w:rsidR="00213430" w:rsidRPr="00EB1FFE" w:rsidRDefault="00213430" w:rsidP="001607D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  <w:sz w:val="23"/>
                <w:szCs w:val="23"/>
              </w:rPr>
            </w:pPr>
            <w:r w:rsidRPr="00EB1FFE">
              <w:rPr>
                <w:i/>
                <w:iCs/>
                <w:color w:val="000000"/>
                <w:sz w:val="23"/>
                <w:szCs w:val="23"/>
              </w:rPr>
              <w:t>1 500 Ft</w:t>
            </w:r>
          </w:p>
        </w:tc>
      </w:tr>
    </w:tbl>
    <w:p w:rsidR="00EB1FFE" w:rsidRDefault="00EB1FFE" w:rsidP="00EB1FFE">
      <w:pPr>
        <w:ind w:left="360"/>
        <w:rPr>
          <w:b/>
          <w:sz w:val="23"/>
          <w:szCs w:val="23"/>
          <w:u w:val="single"/>
        </w:rPr>
      </w:pPr>
    </w:p>
    <w:tbl>
      <w:tblPr>
        <w:tblStyle w:val="Rcsostblzat"/>
        <w:tblW w:w="5240" w:type="dxa"/>
        <w:tblInd w:w="959" w:type="dxa"/>
        <w:tblLook w:val="04A0" w:firstRow="1" w:lastRow="0" w:firstColumn="1" w:lastColumn="0" w:noHBand="0" w:noVBand="1"/>
      </w:tblPr>
      <w:tblGrid>
        <w:gridCol w:w="3920"/>
        <w:gridCol w:w="1320"/>
      </w:tblGrid>
      <w:tr w:rsidR="00332BEB" w:rsidRPr="00B5027D" w:rsidTr="00E86F6B">
        <w:trPr>
          <w:trHeight w:val="660"/>
        </w:trPr>
        <w:tc>
          <w:tcPr>
            <w:tcW w:w="3920" w:type="dxa"/>
            <w:shd w:val="clear" w:color="auto" w:fill="BFBFBF" w:themeFill="background1" w:themeFillShade="BF"/>
            <w:noWrap/>
            <w:hideMark/>
          </w:tcPr>
          <w:p w:rsidR="00332BEB" w:rsidRPr="00B5027D" w:rsidRDefault="00332BEB" w:rsidP="00D36B48">
            <w:pPr>
              <w:overflowPunct/>
              <w:autoSpaceDE/>
              <w:autoSpaceDN/>
              <w:adjustRightInd/>
              <w:ind w:left="-142" w:firstLine="142"/>
              <w:jc w:val="center"/>
              <w:textAlignment w:val="auto"/>
              <w:rPr>
                <w:b/>
                <w:bCs/>
                <w:sz w:val="23"/>
                <w:szCs w:val="23"/>
              </w:rPr>
            </w:pPr>
            <w:r w:rsidRPr="00B5027D">
              <w:rPr>
                <w:b/>
                <w:bCs/>
                <w:sz w:val="23"/>
                <w:szCs w:val="23"/>
              </w:rPr>
              <w:t>Hulladékszállítás díja</w:t>
            </w:r>
          </w:p>
        </w:tc>
        <w:tc>
          <w:tcPr>
            <w:tcW w:w="1320" w:type="dxa"/>
            <w:shd w:val="clear" w:color="auto" w:fill="BFBFBF" w:themeFill="background1" w:themeFillShade="BF"/>
            <w:hideMark/>
          </w:tcPr>
          <w:p w:rsidR="00332BEB" w:rsidRPr="00B5027D" w:rsidRDefault="00332BEB" w:rsidP="00D36B4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3"/>
                <w:szCs w:val="23"/>
              </w:rPr>
            </w:pPr>
            <w:r w:rsidRPr="00B5027D">
              <w:rPr>
                <w:b/>
                <w:bCs/>
                <w:sz w:val="23"/>
                <w:szCs w:val="23"/>
              </w:rPr>
              <w:t>Bruttó ár (Ft/hó)</w:t>
            </w:r>
          </w:p>
        </w:tc>
      </w:tr>
      <w:tr w:rsidR="00332BEB" w:rsidRPr="00B5027D" w:rsidTr="00E86F6B">
        <w:trPr>
          <w:trHeight w:val="330"/>
        </w:trPr>
        <w:tc>
          <w:tcPr>
            <w:tcW w:w="3920" w:type="dxa"/>
            <w:tcBorders>
              <w:bottom w:val="single" w:sz="4" w:space="0" w:color="auto"/>
            </w:tcBorders>
            <w:noWrap/>
            <w:hideMark/>
          </w:tcPr>
          <w:p w:rsidR="00332BEB" w:rsidRPr="00B5027D" w:rsidRDefault="00FF63B1" w:rsidP="00D36B48">
            <w:pPr>
              <w:overflowPunct/>
              <w:autoSpaceDE/>
              <w:autoSpaceDN/>
              <w:adjustRightInd/>
              <w:ind w:left="-142" w:firstLine="142"/>
              <w:textAlignment w:val="auto"/>
              <w:rPr>
                <w:sz w:val="23"/>
                <w:szCs w:val="23"/>
              </w:rPr>
            </w:pPr>
            <w:r w:rsidRPr="00B5027D">
              <w:rPr>
                <w:sz w:val="23"/>
                <w:szCs w:val="23"/>
              </w:rPr>
              <w:t>Ü</w:t>
            </w:r>
            <w:r w:rsidR="00332BEB" w:rsidRPr="00B5027D">
              <w:rPr>
                <w:sz w:val="23"/>
                <w:szCs w:val="23"/>
              </w:rPr>
              <w:t>zlet/</w:t>
            </w:r>
            <w:r w:rsidR="00B616E3" w:rsidRPr="00B5027D">
              <w:rPr>
                <w:sz w:val="23"/>
                <w:szCs w:val="23"/>
              </w:rPr>
              <w:t xml:space="preserve"> </w:t>
            </w:r>
            <w:r w:rsidR="00332BEB" w:rsidRPr="00B5027D">
              <w:rPr>
                <w:sz w:val="23"/>
                <w:szCs w:val="23"/>
              </w:rPr>
              <w:t xml:space="preserve">pavilon </w:t>
            </w:r>
          </w:p>
        </w:tc>
        <w:tc>
          <w:tcPr>
            <w:tcW w:w="1320" w:type="dxa"/>
            <w:noWrap/>
            <w:hideMark/>
          </w:tcPr>
          <w:p w:rsidR="00332BEB" w:rsidRPr="00B5027D" w:rsidRDefault="00332BEB" w:rsidP="00D36B4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3"/>
                <w:szCs w:val="23"/>
              </w:rPr>
            </w:pPr>
            <w:r w:rsidRPr="00B5027D">
              <w:rPr>
                <w:i/>
                <w:iCs/>
                <w:sz w:val="23"/>
                <w:szCs w:val="23"/>
              </w:rPr>
              <w:t>1.000 Ft</w:t>
            </w:r>
          </w:p>
        </w:tc>
      </w:tr>
      <w:tr w:rsidR="00B616E3" w:rsidRPr="00B5027D" w:rsidTr="00E86F6B">
        <w:trPr>
          <w:trHeight w:val="330"/>
        </w:trPr>
        <w:tc>
          <w:tcPr>
            <w:tcW w:w="3920" w:type="dxa"/>
            <w:noWrap/>
            <w:hideMark/>
          </w:tcPr>
          <w:p w:rsidR="00B616E3" w:rsidRPr="00B5027D" w:rsidRDefault="00B616E3" w:rsidP="00D36B48">
            <w:pPr>
              <w:overflowPunct/>
              <w:autoSpaceDE/>
              <w:autoSpaceDN/>
              <w:adjustRightInd/>
              <w:ind w:left="-142" w:firstLine="142"/>
              <w:textAlignment w:val="auto"/>
              <w:rPr>
                <w:sz w:val="23"/>
                <w:szCs w:val="23"/>
              </w:rPr>
            </w:pPr>
            <w:r w:rsidRPr="00B5027D">
              <w:rPr>
                <w:sz w:val="23"/>
                <w:szCs w:val="23"/>
              </w:rPr>
              <w:t>Zöldséges, virágos üzlet/ pavilon</w:t>
            </w:r>
            <w:r w:rsidR="00E86F6B" w:rsidRPr="00B5027D">
              <w:rPr>
                <w:sz w:val="23"/>
                <w:szCs w:val="23"/>
              </w:rPr>
              <w:t xml:space="preserve"> esetén</w:t>
            </w:r>
          </w:p>
        </w:tc>
        <w:tc>
          <w:tcPr>
            <w:tcW w:w="1320" w:type="dxa"/>
            <w:noWrap/>
            <w:hideMark/>
          </w:tcPr>
          <w:p w:rsidR="00B616E3" w:rsidRPr="00B5027D" w:rsidRDefault="00B616E3" w:rsidP="00D36B4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3"/>
                <w:szCs w:val="23"/>
              </w:rPr>
            </w:pPr>
          </w:p>
        </w:tc>
      </w:tr>
      <w:tr w:rsidR="00B616E3" w:rsidRPr="00B5027D" w:rsidTr="00E86F6B">
        <w:trPr>
          <w:trHeight w:val="330"/>
        </w:trPr>
        <w:tc>
          <w:tcPr>
            <w:tcW w:w="3920" w:type="dxa"/>
            <w:noWrap/>
          </w:tcPr>
          <w:p w:rsidR="00B616E3" w:rsidRPr="00B5027D" w:rsidRDefault="00B616E3" w:rsidP="00D36B48">
            <w:pPr>
              <w:overflowPunct/>
              <w:autoSpaceDE/>
              <w:autoSpaceDN/>
              <w:adjustRightInd/>
              <w:ind w:left="-142" w:firstLine="142"/>
              <w:textAlignment w:val="auto"/>
              <w:rPr>
                <w:sz w:val="23"/>
                <w:szCs w:val="23"/>
              </w:rPr>
            </w:pPr>
            <w:r w:rsidRPr="00B5027D">
              <w:rPr>
                <w:sz w:val="23"/>
                <w:szCs w:val="23"/>
              </w:rPr>
              <w:t>0-10 m2</w:t>
            </w:r>
            <w:r w:rsidR="00E86F6B" w:rsidRPr="00B5027D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20" w:type="dxa"/>
            <w:noWrap/>
          </w:tcPr>
          <w:p w:rsidR="00B616E3" w:rsidRPr="00B5027D" w:rsidRDefault="00B616E3" w:rsidP="00D36B4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3"/>
                <w:szCs w:val="23"/>
              </w:rPr>
            </w:pPr>
            <w:r w:rsidRPr="00B5027D">
              <w:rPr>
                <w:i/>
                <w:iCs/>
                <w:sz w:val="23"/>
                <w:szCs w:val="23"/>
              </w:rPr>
              <w:t>1.000 Ft</w:t>
            </w:r>
          </w:p>
        </w:tc>
      </w:tr>
      <w:tr w:rsidR="00B616E3" w:rsidRPr="00B5027D" w:rsidTr="00E86F6B">
        <w:trPr>
          <w:trHeight w:val="330"/>
        </w:trPr>
        <w:tc>
          <w:tcPr>
            <w:tcW w:w="3920" w:type="dxa"/>
            <w:noWrap/>
          </w:tcPr>
          <w:p w:rsidR="00B616E3" w:rsidRPr="00B5027D" w:rsidRDefault="00B616E3" w:rsidP="00D36B48">
            <w:pPr>
              <w:overflowPunct/>
              <w:autoSpaceDE/>
              <w:autoSpaceDN/>
              <w:adjustRightInd/>
              <w:ind w:left="-142" w:firstLine="142"/>
              <w:textAlignment w:val="auto"/>
              <w:rPr>
                <w:sz w:val="23"/>
                <w:szCs w:val="23"/>
              </w:rPr>
            </w:pPr>
            <w:r w:rsidRPr="00B5027D">
              <w:rPr>
                <w:sz w:val="23"/>
                <w:szCs w:val="23"/>
              </w:rPr>
              <w:t>11-20 m2</w:t>
            </w:r>
            <w:r w:rsidR="00E86F6B" w:rsidRPr="00B5027D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20" w:type="dxa"/>
            <w:noWrap/>
          </w:tcPr>
          <w:p w:rsidR="00B616E3" w:rsidRPr="00B5027D" w:rsidRDefault="00B616E3" w:rsidP="00D36B4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3"/>
                <w:szCs w:val="23"/>
              </w:rPr>
            </w:pPr>
            <w:r w:rsidRPr="00B5027D">
              <w:rPr>
                <w:i/>
                <w:iCs/>
                <w:sz w:val="23"/>
                <w:szCs w:val="23"/>
              </w:rPr>
              <w:t>2.000 Ft</w:t>
            </w:r>
          </w:p>
        </w:tc>
      </w:tr>
      <w:tr w:rsidR="00B616E3" w:rsidRPr="00B5027D" w:rsidTr="00E86F6B">
        <w:trPr>
          <w:trHeight w:val="330"/>
        </w:trPr>
        <w:tc>
          <w:tcPr>
            <w:tcW w:w="3920" w:type="dxa"/>
            <w:noWrap/>
          </w:tcPr>
          <w:p w:rsidR="00B616E3" w:rsidRPr="00B5027D" w:rsidRDefault="00B616E3" w:rsidP="00D36B48">
            <w:pPr>
              <w:overflowPunct/>
              <w:autoSpaceDE/>
              <w:autoSpaceDN/>
              <w:adjustRightInd/>
              <w:ind w:left="-142" w:firstLine="142"/>
              <w:textAlignment w:val="auto"/>
              <w:rPr>
                <w:sz w:val="23"/>
                <w:szCs w:val="23"/>
              </w:rPr>
            </w:pPr>
            <w:r w:rsidRPr="00B5027D">
              <w:rPr>
                <w:sz w:val="23"/>
                <w:szCs w:val="23"/>
              </w:rPr>
              <w:t>21-30 m2</w:t>
            </w:r>
            <w:r w:rsidR="00E86F6B" w:rsidRPr="00B5027D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20" w:type="dxa"/>
            <w:noWrap/>
          </w:tcPr>
          <w:p w:rsidR="00B616E3" w:rsidRPr="00B5027D" w:rsidRDefault="00B616E3" w:rsidP="00D36B4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3"/>
                <w:szCs w:val="23"/>
              </w:rPr>
            </w:pPr>
            <w:r w:rsidRPr="00B5027D">
              <w:rPr>
                <w:i/>
                <w:iCs/>
                <w:sz w:val="23"/>
                <w:szCs w:val="23"/>
              </w:rPr>
              <w:t>3.000 Ft</w:t>
            </w:r>
          </w:p>
        </w:tc>
      </w:tr>
      <w:tr w:rsidR="00B616E3" w:rsidRPr="00B5027D" w:rsidTr="00E86F6B">
        <w:trPr>
          <w:trHeight w:val="330"/>
        </w:trPr>
        <w:tc>
          <w:tcPr>
            <w:tcW w:w="3920" w:type="dxa"/>
            <w:noWrap/>
          </w:tcPr>
          <w:p w:rsidR="00B616E3" w:rsidRPr="00B5027D" w:rsidRDefault="00B616E3" w:rsidP="00D36B48">
            <w:pPr>
              <w:overflowPunct/>
              <w:autoSpaceDE/>
              <w:autoSpaceDN/>
              <w:adjustRightInd/>
              <w:ind w:left="-142" w:firstLine="142"/>
              <w:textAlignment w:val="auto"/>
              <w:rPr>
                <w:sz w:val="23"/>
                <w:szCs w:val="23"/>
              </w:rPr>
            </w:pPr>
            <w:r w:rsidRPr="00B5027D">
              <w:rPr>
                <w:sz w:val="23"/>
                <w:szCs w:val="23"/>
              </w:rPr>
              <w:t>31-40 m2</w:t>
            </w:r>
            <w:r w:rsidR="00E86F6B" w:rsidRPr="00B5027D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20" w:type="dxa"/>
            <w:noWrap/>
          </w:tcPr>
          <w:p w:rsidR="00B616E3" w:rsidRPr="00B5027D" w:rsidRDefault="00B616E3" w:rsidP="00D36B4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3"/>
                <w:szCs w:val="23"/>
              </w:rPr>
            </w:pPr>
            <w:r w:rsidRPr="00B5027D">
              <w:rPr>
                <w:i/>
                <w:iCs/>
                <w:sz w:val="23"/>
                <w:szCs w:val="23"/>
              </w:rPr>
              <w:t>4.000 Ft</w:t>
            </w:r>
          </w:p>
        </w:tc>
      </w:tr>
      <w:tr w:rsidR="00B616E3" w:rsidRPr="00B5027D" w:rsidTr="00E86F6B">
        <w:trPr>
          <w:trHeight w:val="345"/>
        </w:trPr>
        <w:tc>
          <w:tcPr>
            <w:tcW w:w="3920" w:type="dxa"/>
            <w:shd w:val="clear" w:color="auto" w:fill="BFBFBF" w:themeFill="background1" w:themeFillShade="BF"/>
            <w:noWrap/>
          </w:tcPr>
          <w:p w:rsidR="00B616E3" w:rsidRPr="00B5027D" w:rsidRDefault="00B616E3" w:rsidP="00D36B48">
            <w:pPr>
              <w:overflowPunct/>
              <w:autoSpaceDE/>
              <w:autoSpaceDN/>
              <w:adjustRightInd/>
              <w:ind w:left="-142" w:firstLine="142"/>
              <w:jc w:val="center"/>
              <w:textAlignment w:val="auto"/>
              <w:rPr>
                <w:b/>
                <w:bCs/>
                <w:sz w:val="23"/>
                <w:szCs w:val="23"/>
              </w:rPr>
            </w:pPr>
            <w:r w:rsidRPr="00B5027D">
              <w:rPr>
                <w:b/>
                <w:bCs/>
                <w:sz w:val="23"/>
                <w:szCs w:val="23"/>
              </w:rPr>
              <w:t>Vízhasználat díja</w:t>
            </w:r>
          </w:p>
        </w:tc>
        <w:tc>
          <w:tcPr>
            <w:tcW w:w="1320" w:type="dxa"/>
            <w:shd w:val="clear" w:color="auto" w:fill="BFBFBF" w:themeFill="background1" w:themeFillShade="BF"/>
            <w:noWrap/>
          </w:tcPr>
          <w:p w:rsidR="00B616E3" w:rsidRPr="00B5027D" w:rsidRDefault="00E86F6B" w:rsidP="00332BE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3"/>
                <w:szCs w:val="23"/>
              </w:rPr>
            </w:pPr>
            <w:r w:rsidRPr="00B5027D">
              <w:rPr>
                <w:b/>
                <w:bCs/>
                <w:sz w:val="23"/>
                <w:szCs w:val="23"/>
              </w:rPr>
              <w:t xml:space="preserve"> (</w:t>
            </w:r>
            <w:r w:rsidR="00B616E3" w:rsidRPr="00B5027D">
              <w:rPr>
                <w:b/>
                <w:bCs/>
                <w:sz w:val="23"/>
                <w:szCs w:val="23"/>
              </w:rPr>
              <w:t>m</w:t>
            </w:r>
            <w:r w:rsidRPr="00B5027D">
              <w:rPr>
                <w:b/>
                <w:bCs/>
                <w:sz w:val="23"/>
                <w:szCs w:val="23"/>
                <w:vertAlign w:val="superscript"/>
              </w:rPr>
              <w:t>3</w:t>
            </w:r>
            <w:r w:rsidR="00B616E3" w:rsidRPr="00B5027D">
              <w:rPr>
                <w:b/>
                <w:bCs/>
                <w:sz w:val="23"/>
                <w:szCs w:val="23"/>
              </w:rPr>
              <w:t>/hó)</w:t>
            </w:r>
          </w:p>
        </w:tc>
      </w:tr>
      <w:tr w:rsidR="00B616E3" w:rsidRPr="00B5027D" w:rsidTr="00E86F6B">
        <w:trPr>
          <w:trHeight w:val="345"/>
        </w:trPr>
        <w:tc>
          <w:tcPr>
            <w:tcW w:w="3920" w:type="dxa"/>
            <w:noWrap/>
          </w:tcPr>
          <w:p w:rsidR="00B616E3" w:rsidRPr="00B5027D" w:rsidRDefault="00B616E3" w:rsidP="00332BEB">
            <w:pPr>
              <w:overflowPunct/>
              <w:autoSpaceDE/>
              <w:autoSpaceDN/>
              <w:adjustRightInd/>
              <w:textAlignment w:val="auto"/>
              <w:rPr>
                <w:sz w:val="23"/>
                <w:szCs w:val="23"/>
              </w:rPr>
            </w:pPr>
            <w:r w:rsidRPr="00B5027D">
              <w:rPr>
                <w:sz w:val="23"/>
                <w:szCs w:val="23"/>
              </w:rPr>
              <w:t xml:space="preserve">Virágos </w:t>
            </w:r>
            <w:r w:rsidR="00E86F6B" w:rsidRPr="00B5027D">
              <w:rPr>
                <w:sz w:val="23"/>
                <w:szCs w:val="23"/>
              </w:rPr>
              <w:t xml:space="preserve">és egyéb </w:t>
            </w:r>
            <w:r w:rsidRPr="00B5027D">
              <w:rPr>
                <w:sz w:val="23"/>
                <w:szCs w:val="23"/>
              </w:rPr>
              <w:t>pavilon esetén</w:t>
            </w:r>
          </w:p>
        </w:tc>
        <w:tc>
          <w:tcPr>
            <w:tcW w:w="1320" w:type="dxa"/>
            <w:noWrap/>
          </w:tcPr>
          <w:p w:rsidR="00B616E3" w:rsidRPr="00B5027D" w:rsidRDefault="00B616E3" w:rsidP="00D36B4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3"/>
                <w:szCs w:val="23"/>
              </w:rPr>
            </w:pPr>
          </w:p>
        </w:tc>
      </w:tr>
      <w:tr w:rsidR="00E86F6B" w:rsidRPr="00B5027D" w:rsidTr="00E86F6B">
        <w:trPr>
          <w:trHeight w:val="330"/>
        </w:trPr>
        <w:tc>
          <w:tcPr>
            <w:tcW w:w="3920" w:type="dxa"/>
            <w:noWrap/>
          </w:tcPr>
          <w:p w:rsidR="00E86F6B" w:rsidRPr="00B5027D" w:rsidRDefault="00E86F6B" w:rsidP="00D36B48">
            <w:pPr>
              <w:overflowPunct/>
              <w:autoSpaceDE/>
              <w:autoSpaceDN/>
              <w:adjustRightInd/>
              <w:ind w:left="-142" w:firstLine="142"/>
              <w:textAlignment w:val="auto"/>
              <w:rPr>
                <w:sz w:val="23"/>
                <w:szCs w:val="23"/>
              </w:rPr>
            </w:pPr>
            <w:r w:rsidRPr="00B5027D">
              <w:rPr>
                <w:sz w:val="23"/>
                <w:szCs w:val="23"/>
              </w:rPr>
              <w:t xml:space="preserve">0-10 m2 </w:t>
            </w:r>
          </w:p>
        </w:tc>
        <w:tc>
          <w:tcPr>
            <w:tcW w:w="1320" w:type="dxa"/>
            <w:noWrap/>
          </w:tcPr>
          <w:p w:rsidR="00E86F6B" w:rsidRPr="00B5027D" w:rsidRDefault="00E86F6B" w:rsidP="00E86F6B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23"/>
                <w:szCs w:val="23"/>
              </w:rPr>
            </w:pPr>
            <w:r w:rsidRPr="00B5027D">
              <w:rPr>
                <w:i/>
                <w:iCs/>
                <w:sz w:val="23"/>
                <w:szCs w:val="23"/>
              </w:rPr>
              <w:t>1</w:t>
            </w:r>
          </w:p>
        </w:tc>
      </w:tr>
      <w:tr w:rsidR="00E86F6B" w:rsidRPr="00B5027D" w:rsidTr="00E86F6B">
        <w:trPr>
          <w:trHeight w:val="330"/>
        </w:trPr>
        <w:tc>
          <w:tcPr>
            <w:tcW w:w="3920" w:type="dxa"/>
            <w:noWrap/>
          </w:tcPr>
          <w:p w:rsidR="00E86F6B" w:rsidRPr="00B5027D" w:rsidRDefault="00E86F6B" w:rsidP="00D36B48">
            <w:pPr>
              <w:overflowPunct/>
              <w:autoSpaceDE/>
              <w:autoSpaceDN/>
              <w:adjustRightInd/>
              <w:ind w:left="-142" w:firstLine="142"/>
              <w:textAlignment w:val="auto"/>
              <w:rPr>
                <w:sz w:val="23"/>
                <w:szCs w:val="23"/>
              </w:rPr>
            </w:pPr>
            <w:r w:rsidRPr="00B5027D">
              <w:rPr>
                <w:sz w:val="23"/>
                <w:szCs w:val="23"/>
              </w:rPr>
              <w:t xml:space="preserve">11-20 m2 </w:t>
            </w:r>
          </w:p>
        </w:tc>
        <w:tc>
          <w:tcPr>
            <w:tcW w:w="1320" w:type="dxa"/>
            <w:noWrap/>
          </w:tcPr>
          <w:p w:rsidR="00E86F6B" w:rsidRPr="00B5027D" w:rsidRDefault="00E86F6B" w:rsidP="00E86F6B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23"/>
                <w:szCs w:val="23"/>
              </w:rPr>
            </w:pPr>
            <w:r w:rsidRPr="00B5027D">
              <w:rPr>
                <w:i/>
                <w:iCs/>
                <w:sz w:val="23"/>
                <w:szCs w:val="23"/>
              </w:rPr>
              <w:t>2</w:t>
            </w:r>
          </w:p>
        </w:tc>
      </w:tr>
      <w:tr w:rsidR="00E86F6B" w:rsidRPr="00B5027D" w:rsidTr="00E86F6B">
        <w:trPr>
          <w:trHeight w:val="330"/>
        </w:trPr>
        <w:tc>
          <w:tcPr>
            <w:tcW w:w="3920" w:type="dxa"/>
            <w:noWrap/>
          </w:tcPr>
          <w:p w:rsidR="00E86F6B" w:rsidRPr="00B5027D" w:rsidRDefault="00E86F6B" w:rsidP="00D36B48">
            <w:pPr>
              <w:overflowPunct/>
              <w:autoSpaceDE/>
              <w:autoSpaceDN/>
              <w:adjustRightInd/>
              <w:ind w:left="-142" w:firstLine="142"/>
              <w:textAlignment w:val="auto"/>
              <w:rPr>
                <w:sz w:val="23"/>
                <w:szCs w:val="23"/>
              </w:rPr>
            </w:pPr>
            <w:r w:rsidRPr="00B5027D">
              <w:rPr>
                <w:sz w:val="23"/>
                <w:szCs w:val="23"/>
              </w:rPr>
              <w:t xml:space="preserve">21-30 m2 </w:t>
            </w:r>
          </w:p>
        </w:tc>
        <w:tc>
          <w:tcPr>
            <w:tcW w:w="1320" w:type="dxa"/>
            <w:noWrap/>
          </w:tcPr>
          <w:p w:rsidR="00E86F6B" w:rsidRPr="00B5027D" w:rsidRDefault="00E86F6B" w:rsidP="00E86F6B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23"/>
                <w:szCs w:val="23"/>
              </w:rPr>
            </w:pPr>
            <w:r w:rsidRPr="00B5027D">
              <w:rPr>
                <w:i/>
                <w:iCs/>
                <w:sz w:val="23"/>
                <w:szCs w:val="23"/>
              </w:rPr>
              <w:t>3</w:t>
            </w:r>
          </w:p>
        </w:tc>
      </w:tr>
      <w:tr w:rsidR="00E86F6B" w:rsidRPr="00B5027D" w:rsidTr="00E86F6B">
        <w:trPr>
          <w:trHeight w:val="330"/>
        </w:trPr>
        <w:tc>
          <w:tcPr>
            <w:tcW w:w="3920" w:type="dxa"/>
            <w:noWrap/>
          </w:tcPr>
          <w:p w:rsidR="00E86F6B" w:rsidRPr="00B5027D" w:rsidRDefault="00E86F6B" w:rsidP="00D36B48">
            <w:pPr>
              <w:overflowPunct/>
              <w:autoSpaceDE/>
              <w:autoSpaceDN/>
              <w:adjustRightInd/>
              <w:ind w:left="-142" w:firstLine="142"/>
              <w:textAlignment w:val="auto"/>
              <w:rPr>
                <w:sz w:val="23"/>
                <w:szCs w:val="23"/>
              </w:rPr>
            </w:pPr>
            <w:r w:rsidRPr="00B5027D">
              <w:rPr>
                <w:sz w:val="23"/>
                <w:szCs w:val="23"/>
              </w:rPr>
              <w:t xml:space="preserve">31-40 m2 </w:t>
            </w:r>
          </w:p>
        </w:tc>
        <w:tc>
          <w:tcPr>
            <w:tcW w:w="1320" w:type="dxa"/>
            <w:noWrap/>
          </w:tcPr>
          <w:p w:rsidR="00E86F6B" w:rsidRPr="00B5027D" w:rsidRDefault="00E86F6B" w:rsidP="00E86F6B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23"/>
                <w:szCs w:val="23"/>
              </w:rPr>
            </w:pPr>
            <w:r w:rsidRPr="00B5027D">
              <w:rPr>
                <w:i/>
                <w:iCs/>
                <w:sz w:val="23"/>
                <w:szCs w:val="23"/>
              </w:rPr>
              <w:t>4</w:t>
            </w:r>
          </w:p>
        </w:tc>
      </w:tr>
    </w:tbl>
    <w:p w:rsidR="00332BEB" w:rsidRPr="00B5027D" w:rsidRDefault="00332BEB" w:rsidP="00EB1FFE">
      <w:pPr>
        <w:ind w:left="360"/>
        <w:rPr>
          <w:b/>
          <w:sz w:val="23"/>
          <w:szCs w:val="23"/>
          <w:u w:val="single"/>
        </w:rPr>
      </w:pPr>
    </w:p>
    <w:p w:rsidR="00332BEB" w:rsidRPr="00B5027D" w:rsidRDefault="00332BEB" w:rsidP="00E86F6B">
      <w:pPr>
        <w:rPr>
          <w:b/>
          <w:sz w:val="23"/>
          <w:szCs w:val="23"/>
          <w:u w:val="single"/>
        </w:rPr>
      </w:pPr>
    </w:p>
    <w:p w:rsidR="00EB1FFE" w:rsidRPr="00B5027D" w:rsidRDefault="00213430" w:rsidP="00EB1FFE">
      <w:pPr>
        <w:rPr>
          <w:b/>
          <w:sz w:val="23"/>
          <w:szCs w:val="23"/>
        </w:rPr>
      </w:pPr>
      <w:r w:rsidRPr="00B5027D">
        <w:rPr>
          <w:b/>
          <w:sz w:val="23"/>
          <w:szCs w:val="23"/>
        </w:rPr>
        <w:t>2. Az asztalok bérleti díjának minimális összege:</w:t>
      </w:r>
    </w:p>
    <w:p w:rsidR="00213430" w:rsidRPr="00EB1FFE" w:rsidRDefault="00213430" w:rsidP="00EB1FFE">
      <w:pPr>
        <w:rPr>
          <w:sz w:val="23"/>
          <w:szCs w:val="23"/>
        </w:rPr>
      </w:pPr>
    </w:p>
    <w:tbl>
      <w:tblPr>
        <w:tblpPr w:leftFromText="141" w:rightFromText="141" w:vertAnchor="text" w:tblpX="834" w:tblpY="1"/>
        <w:tblOverlap w:val="never"/>
        <w:tblW w:w="5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1320"/>
      </w:tblGrid>
      <w:tr w:rsidR="00EB1FFE" w:rsidRPr="00EB1FFE" w:rsidTr="00213430">
        <w:trPr>
          <w:trHeight w:val="750"/>
        </w:trPr>
        <w:tc>
          <w:tcPr>
            <w:tcW w:w="3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FFE" w:rsidRPr="00EB1FFE" w:rsidRDefault="009727B9" w:rsidP="0021343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Asztalok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1FFE" w:rsidRPr="00EB1FFE" w:rsidRDefault="00EB1FFE" w:rsidP="0021343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3"/>
                <w:szCs w:val="23"/>
              </w:rPr>
            </w:pPr>
            <w:r w:rsidRPr="00EB1FFE">
              <w:rPr>
                <w:b/>
                <w:bCs/>
                <w:color w:val="000000"/>
                <w:sz w:val="23"/>
                <w:szCs w:val="23"/>
              </w:rPr>
              <w:t>Nettó ár (Ft/m</w:t>
            </w:r>
            <w:r w:rsidRPr="00213430">
              <w:rPr>
                <w:b/>
                <w:bCs/>
                <w:color w:val="000000"/>
                <w:sz w:val="23"/>
                <w:szCs w:val="23"/>
                <w:vertAlign w:val="superscript"/>
              </w:rPr>
              <w:t>2</w:t>
            </w:r>
            <w:r w:rsidRPr="00EB1FFE">
              <w:rPr>
                <w:b/>
                <w:bCs/>
                <w:color w:val="000000"/>
                <w:sz w:val="23"/>
                <w:szCs w:val="23"/>
              </w:rPr>
              <w:t>/hó)</w:t>
            </w:r>
          </w:p>
        </w:tc>
      </w:tr>
      <w:tr w:rsidR="00EB1FFE" w:rsidRPr="00EB1FFE" w:rsidTr="00213430">
        <w:trPr>
          <w:trHeight w:val="31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FE" w:rsidRPr="00EB1FFE" w:rsidRDefault="00EB1FFE" w:rsidP="0021343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3"/>
                <w:szCs w:val="23"/>
              </w:rPr>
            </w:pPr>
            <w:r w:rsidRPr="00EB1FFE">
              <w:rPr>
                <w:color w:val="000000"/>
                <w:sz w:val="23"/>
                <w:szCs w:val="23"/>
              </w:rPr>
              <w:t>Őstermelői asztalok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FE" w:rsidRPr="00EB1FFE" w:rsidRDefault="00EB1FFE" w:rsidP="0021343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  <w:sz w:val="23"/>
                <w:szCs w:val="23"/>
              </w:rPr>
            </w:pPr>
            <w:r w:rsidRPr="00EB1FFE">
              <w:rPr>
                <w:i/>
                <w:iCs/>
                <w:color w:val="000000"/>
                <w:sz w:val="23"/>
                <w:szCs w:val="23"/>
              </w:rPr>
              <w:t>2 800 Ft</w:t>
            </w:r>
          </w:p>
        </w:tc>
      </w:tr>
      <w:tr w:rsidR="00EB1FFE" w:rsidRPr="00EB1FFE" w:rsidTr="00213430">
        <w:trPr>
          <w:trHeight w:val="31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FE" w:rsidRPr="00EB1FFE" w:rsidRDefault="00EB1FFE" w:rsidP="0021343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3"/>
                <w:szCs w:val="23"/>
              </w:rPr>
            </w:pPr>
            <w:r w:rsidRPr="00EB1FFE">
              <w:rPr>
                <w:color w:val="000000"/>
                <w:sz w:val="23"/>
                <w:szCs w:val="23"/>
              </w:rPr>
              <w:t>Vágott baromfiárusító asztalok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FE" w:rsidRPr="00EB1FFE" w:rsidRDefault="00EB1FFE" w:rsidP="0021343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  <w:sz w:val="23"/>
                <w:szCs w:val="23"/>
              </w:rPr>
            </w:pPr>
            <w:r w:rsidRPr="00EB1FFE">
              <w:rPr>
                <w:i/>
                <w:iCs/>
                <w:color w:val="000000"/>
                <w:sz w:val="23"/>
                <w:szCs w:val="23"/>
              </w:rPr>
              <w:t>3 700 Ft</w:t>
            </w:r>
          </w:p>
        </w:tc>
      </w:tr>
      <w:tr w:rsidR="00EB1FFE" w:rsidRPr="00EB1FFE" w:rsidTr="002134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920" w:type="dxa"/>
          </w:tcPr>
          <w:p w:rsidR="00EB1FFE" w:rsidRPr="001F45C3" w:rsidRDefault="00EB1FFE" w:rsidP="00213430">
            <w:pPr>
              <w:jc w:val="both"/>
              <w:rPr>
                <w:sz w:val="23"/>
                <w:szCs w:val="23"/>
              </w:rPr>
            </w:pPr>
            <w:r w:rsidRPr="001F45C3">
              <w:rPr>
                <w:sz w:val="23"/>
                <w:szCs w:val="23"/>
              </w:rPr>
              <w:t>Kereskedelmi asztalok</w:t>
            </w:r>
          </w:p>
        </w:tc>
        <w:tc>
          <w:tcPr>
            <w:tcW w:w="1320" w:type="dxa"/>
          </w:tcPr>
          <w:p w:rsidR="00EB1FFE" w:rsidRPr="001F45C3" w:rsidRDefault="00EB1FFE" w:rsidP="00213430">
            <w:pPr>
              <w:jc w:val="center"/>
              <w:rPr>
                <w:i/>
                <w:sz w:val="23"/>
                <w:szCs w:val="23"/>
              </w:rPr>
            </w:pPr>
            <w:r w:rsidRPr="001F45C3">
              <w:rPr>
                <w:i/>
                <w:sz w:val="23"/>
                <w:szCs w:val="23"/>
              </w:rPr>
              <w:t>5 600 Ft</w:t>
            </w:r>
          </w:p>
        </w:tc>
      </w:tr>
    </w:tbl>
    <w:p w:rsidR="00EB1FFE" w:rsidRPr="00EB1FFE" w:rsidRDefault="00EB1FFE" w:rsidP="00EB1FFE">
      <w:pPr>
        <w:ind w:left="567" w:hanging="567"/>
        <w:jc w:val="both"/>
        <w:rPr>
          <w:sz w:val="23"/>
          <w:szCs w:val="23"/>
        </w:rPr>
      </w:pPr>
      <w:r w:rsidRPr="00EB1FFE">
        <w:rPr>
          <w:sz w:val="23"/>
          <w:szCs w:val="23"/>
        </w:rPr>
        <w:t xml:space="preserve">  </w:t>
      </w:r>
      <w:r w:rsidRPr="00EB1FFE">
        <w:rPr>
          <w:sz w:val="23"/>
          <w:szCs w:val="23"/>
        </w:rPr>
        <w:br w:type="textWrapping" w:clear="all"/>
      </w:r>
    </w:p>
    <w:p w:rsidR="00953532" w:rsidRDefault="00953532" w:rsidP="00213430">
      <w:pPr>
        <w:jc w:val="both"/>
        <w:rPr>
          <w:sz w:val="23"/>
          <w:szCs w:val="23"/>
        </w:rPr>
      </w:pPr>
    </w:p>
    <w:p w:rsidR="00213430" w:rsidRDefault="002B35EB" w:rsidP="00213430">
      <w:pPr>
        <w:jc w:val="both"/>
        <w:rPr>
          <w:sz w:val="23"/>
          <w:szCs w:val="23"/>
        </w:rPr>
      </w:pPr>
      <w:r>
        <w:rPr>
          <w:sz w:val="23"/>
          <w:szCs w:val="23"/>
        </w:rPr>
        <w:t>A fősoro</w:t>
      </w:r>
      <w:r w:rsidRPr="00B5027D">
        <w:rPr>
          <w:sz w:val="23"/>
          <w:szCs w:val="23"/>
        </w:rPr>
        <w:t>kon</w:t>
      </w:r>
      <w:r w:rsidR="00213430" w:rsidRPr="00B5027D">
        <w:rPr>
          <w:sz w:val="23"/>
          <w:szCs w:val="23"/>
        </w:rPr>
        <w:t xml:space="preserve"> </w:t>
      </w:r>
      <w:r w:rsidR="00213430" w:rsidRPr="00756F87">
        <w:rPr>
          <w:sz w:val="23"/>
          <w:szCs w:val="23"/>
        </w:rPr>
        <w:t xml:space="preserve">lévő őstermelői asztalokkal rendelkezőknek </w:t>
      </w:r>
      <w:r w:rsidR="00042435">
        <w:rPr>
          <w:sz w:val="23"/>
          <w:szCs w:val="23"/>
        </w:rPr>
        <w:t xml:space="preserve">bruttó: </w:t>
      </w:r>
      <w:r w:rsidR="00213430" w:rsidRPr="00756F87">
        <w:rPr>
          <w:sz w:val="23"/>
          <w:szCs w:val="23"/>
        </w:rPr>
        <w:t>2.500,</w:t>
      </w:r>
      <w:proofErr w:type="spellStart"/>
      <w:r w:rsidR="00213430" w:rsidRPr="00756F87">
        <w:rPr>
          <w:sz w:val="23"/>
          <w:szCs w:val="23"/>
        </w:rPr>
        <w:t>-Ft</w:t>
      </w:r>
      <w:proofErr w:type="spellEnd"/>
      <w:r w:rsidR="00213430" w:rsidRPr="00756F87">
        <w:rPr>
          <w:sz w:val="23"/>
          <w:szCs w:val="23"/>
        </w:rPr>
        <w:t>/hó felárat kell fizetni.</w:t>
      </w:r>
    </w:p>
    <w:p w:rsidR="006A131B" w:rsidRPr="00EB1FFE" w:rsidRDefault="006A131B" w:rsidP="006A131B">
      <w:pPr>
        <w:jc w:val="both"/>
        <w:rPr>
          <w:sz w:val="23"/>
          <w:szCs w:val="23"/>
        </w:rPr>
      </w:pPr>
      <w:r w:rsidRPr="00213430">
        <w:rPr>
          <w:sz w:val="23"/>
          <w:szCs w:val="23"/>
        </w:rPr>
        <w:t xml:space="preserve">Az asztalbérlettel rendelkezők </w:t>
      </w:r>
      <w:r w:rsidR="00042435">
        <w:rPr>
          <w:sz w:val="23"/>
          <w:szCs w:val="23"/>
        </w:rPr>
        <w:t>bruttó:</w:t>
      </w:r>
      <w:r w:rsidRPr="00213430">
        <w:rPr>
          <w:sz w:val="23"/>
          <w:szCs w:val="23"/>
        </w:rPr>
        <w:t>1000 Ft/hó áramdíjat kötelesek fizetni</w:t>
      </w:r>
      <w:r w:rsidRPr="00213430">
        <w:rPr>
          <w:color w:val="FF0000"/>
          <w:sz w:val="23"/>
          <w:szCs w:val="23"/>
        </w:rPr>
        <w:t>.</w:t>
      </w:r>
      <w:r>
        <w:rPr>
          <w:color w:val="FF0000"/>
          <w:sz w:val="23"/>
          <w:szCs w:val="23"/>
        </w:rPr>
        <w:t xml:space="preserve"> </w:t>
      </w:r>
    </w:p>
    <w:p w:rsidR="005C7FED" w:rsidRDefault="005C7FED" w:rsidP="00213430">
      <w:pPr>
        <w:jc w:val="both"/>
        <w:rPr>
          <w:sz w:val="23"/>
          <w:szCs w:val="23"/>
        </w:rPr>
      </w:pPr>
    </w:p>
    <w:p w:rsidR="00213430" w:rsidRDefault="00213430" w:rsidP="00213430">
      <w:pPr>
        <w:jc w:val="both"/>
        <w:rPr>
          <w:color w:val="FF0000"/>
          <w:sz w:val="23"/>
          <w:szCs w:val="23"/>
        </w:rPr>
      </w:pPr>
      <w:r w:rsidRPr="00213430">
        <w:rPr>
          <w:sz w:val="23"/>
          <w:szCs w:val="23"/>
        </w:rPr>
        <w:t xml:space="preserve">Hulladékszállítás díja </w:t>
      </w:r>
      <w:r w:rsidR="005467FF">
        <w:rPr>
          <w:sz w:val="23"/>
          <w:szCs w:val="23"/>
        </w:rPr>
        <w:t>asztal</w:t>
      </w:r>
      <w:r w:rsidRPr="00213430">
        <w:rPr>
          <w:sz w:val="23"/>
          <w:szCs w:val="23"/>
        </w:rPr>
        <w:t xml:space="preserve"> esetén </w:t>
      </w:r>
      <w:r w:rsidR="00042435">
        <w:rPr>
          <w:sz w:val="23"/>
          <w:szCs w:val="23"/>
        </w:rPr>
        <w:t xml:space="preserve">bruttó: </w:t>
      </w:r>
      <w:r w:rsidRPr="00213430">
        <w:rPr>
          <w:sz w:val="23"/>
          <w:szCs w:val="23"/>
        </w:rPr>
        <w:t>1000 Ft/hó/</w:t>
      </w:r>
      <w:r w:rsidR="005467FF">
        <w:rPr>
          <w:sz w:val="23"/>
          <w:szCs w:val="23"/>
        </w:rPr>
        <w:t>asztal</w:t>
      </w:r>
      <w:r w:rsidR="006A131B">
        <w:rPr>
          <w:sz w:val="23"/>
          <w:szCs w:val="23"/>
        </w:rPr>
        <w:t>.</w:t>
      </w:r>
      <w:r w:rsidRPr="00213430">
        <w:rPr>
          <w:sz w:val="23"/>
          <w:szCs w:val="23"/>
        </w:rPr>
        <w:t xml:space="preserve"> </w:t>
      </w:r>
    </w:p>
    <w:p w:rsidR="00756F87" w:rsidRDefault="00756F87" w:rsidP="00213430">
      <w:pPr>
        <w:jc w:val="both"/>
        <w:rPr>
          <w:sz w:val="23"/>
          <w:szCs w:val="23"/>
        </w:rPr>
      </w:pPr>
    </w:p>
    <w:p w:rsidR="00EB1FFE" w:rsidRPr="00213430" w:rsidRDefault="00213430" w:rsidP="00EB1FFE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3. A h</w:t>
      </w:r>
      <w:r w:rsidRPr="00213430">
        <w:rPr>
          <w:b/>
          <w:sz w:val="23"/>
          <w:szCs w:val="23"/>
        </w:rPr>
        <w:t>elypénz mértéke</w:t>
      </w:r>
    </w:p>
    <w:p w:rsidR="00EB1FFE" w:rsidRPr="00EB1FFE" w:rsidRDefault="00EB1FFE" w:rsidP="00EB1FFE">
      <w:pPr>
        <w:jc w:val="both"/>
        <w:rPr>
          <w:color w:val="FF0000"/>
          <w:sz w:val="23"/>
          <w:szCs w:val="23"/>
        </w:rPr>
      </w:pPr>
    </w:p>
    <w:tbl>
      <w:tblPr>
        <w:tblStyle w:val="Rcsostblzat"/>
        <w:tblW w:w="7088" w:type="dxa"/>
        <w:tblInd w:w="817" w:type="dxa"/>
        <w:tblLook w:val="04A0" w:firstRow="1" w:lastRow="0" w:firstColumn="1" w:lastColumn="0" w:noHBand="0" w:noVBand="1"/>
      </w:tblPr>
      <w:tblGrid>
        <w:gridCol w:w="5528"/>
        <w:gridCol w:w="1560"/>
      </w:tblGrid>
      <w:tr w:rsidR="00EB1FFE" w:rsidRPr="00EB1FFE" w:rsidTr="001B0FB3">
        <w:trPr>
          <w:trHeight w:val="345"/>
        </w:trPr>
        <w:tc>
          <w:tcPr>
            <w:tcW w:w="5528" w:type="dxa"/>
            <w:shd w:val="clear" w:color="auto" w:fill="D9D9D9" w:themeFill="background1" w:themeFillShade="D9"/>
            <w:noWrap/>
          </w:tcPr>
          <w:p w:rsidR="00EB1FFE" w:rsidRPr="00EB1FFE" w:rsidRDefault="00EB1FFE" w:rsidP="00EB1F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3"/>
                <w:szCs w:val="23"/>
                <w:highlight w:val="lightGray"/>
              </w:rPr>
            </w:pPr>
            <w:r w:rsidRPr="00EB1FFE">
              <w:rPr>
                <w:b/>
                <w:color w:val="000000"/>
                <w:sz w:val="23"/>
                <w:szCs w:val="23"/>
                <w:highlight w:val="lightGray"/>
              </w:rPr>
              <w:t>Helypénz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</w:tcPr>
          <w:p w:rsidR="00EB1FFE" w:rsidRPr="00EB1FFE" w:rsidRDefault="001B0FB3" w:rsidP="00EB1F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Cs/>
                <w:color w:val="000000"/>
                <w:sz w:val="23"/>
                <w:szCs w:val="23"/>
                <w:highlight w:val="lightGray"/>
              </w:rPr>
            </w:pPr>
            <w:r>
              <w:rPr>
                <w:b/>
                <w:iCs/>
                <w:color w:val="000000"/>
                <w:sz w:val="23"/>
                <w:szCs w:val="23"/>
                <w:highlight w:val="lightGray"/>
              </w:rPr>
              <w:t>Bruttó</w:t>
            </w:r>
            <w:r w:rsidR="00EB1FFE" w:rsidRPr="00EB1FFE">
              <w:rPr>
                <w:b/>
                <w:iCs/>
                <w:color w:val="000000"/>
                <w:sz w:val="23"/>
                <w:szCs w:val="23"/>
                <w:highlight w:val="lightGray"/>
              </w:rPr>
              <w:t xml:space="preserve"> ár (Ft/m</w:t>
            </w:r>
            <w:r w:rsidR="00EB1FFE" w:rsidRPr="00EB1FFE">
              <w:rPr>
                <w:b/>
                <w:iCs/>
                <w:color w:val="000000"/>
                <w:sz w:val="23"/>
                <w:szCs w:val="23"/>
                <w:highlight w:val="lightGray"/>
                <w:vertAlign w:val="superscript"/>
              </w:rPr>
              <w:t>2</w:t>
            </w:r>
            <w:r w:rsidR="00EB1FFE" w:rsidRPr="00EB1FFE">
              <w:rPr>
                <w:b/>
                <w:iCs/>
                <w:color w:val="000000"/>
                <w:sz w:val="23"/>
                <w:szCs w:val="23"/>
                <w:highlight w:val="lightGray"/>
              </w:rPr>
              <w:t>/nap)</w:t>
            </w:r>
          </w:p>
        </w:tc>
      </w:tr>
      <w:tr w:rsidR="00EB1FFE" w:rsidRPr="00EB1FFE" w:rsidTr="004D3D74">
        <w:trPr>
          <w:trHeight w:val="345"/>
        </w:trPr>
        <w:tc>
          <w:tcPr>
            <w:tcW w:w="5528" w:type="dxa"/>
            <w:noWrap/>
          </w:tcPr>
          <w:p w:rsidR="00EB1FFE" w:rsidRPr="00EB1FFE" w:rsidRDefault="00EB1FFE" w:rsidP="009727B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3"/>
                <w:szCs w:val="23"/>
              </w:rPr>
            </w:pPr>
            <w:r w:rsidRPr="00EB1FFE">
              <w:rPr>
                <w:color w:val="000000"/>
                <w:sz w:val="23"/>
                <w:szCs w:val="23"/>
              </w:rPr>
              <w:t>Őstermelői asztal (1 m</w:t>
            </w:r>
            <w:r w:rsidRPr="00EB1FFE">
              <w:rPr>
                <w:color w:val="000000"/>
                <w:sz w:val="23"/>
                <w:szCs w:val="23"/>
                <w:vertAlign w:val="superscript"/>
              </w:rPr>
              <w:t>2</w:t>
            </w:r>
            <w:r w:rsidRPr="00EB1FFE">
              <w:rPr>
                <w:color w:val="000000"/>
                <w:sz w:val="23"/>
                <w:szCs w:val="23"/>
              </w:rPr>
              <w:t>)</w:t>
            </w:r>
          </w:p>
        </w:tc>
        <w:tc>
          <w:tcPr>
            <w:tcW w:w="1560" w:type="dxa"/>
            <w:noWrap/>
          </w:tcPr>
          <w:p w:rsidR="00EB1FFE" w:rsidRPr="00EB1FFE" w:rsidRDefault="00EB1FFE" w:rsidP="00EB1FF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  <w:sz w:val="23"/>
                <w:szCs w:val="23"/>
              </w:rPr>
            </w:pPr>
            <w:r w:rsidRPr="00EB1FFE">
              <w:rPr>
                <w:i/>
                <w:iCs/>
                <w:color w:val="000000"/>
                <w:sz w:val="23"/>
                <w:szCs w:val="23"/>
              </w:rPr>
              <w:t xml:space="preserve">   600 Ft</w:t>
            </w:r>
          </w:p>
        </w:tc>
      </w:tr>
      <w:tr w:rsidR="00EB1FFE" w:rsidRPr="00EB1FFE" w:rsidTr="004D3D74">
        <w:trPr>
          <w:trHeight w:val="345"/>
        </w:trPr>
        <w:tc>
          <w:tcPr>
            <w:tcW w:w="5528" w:type="dxa"/>
            <w:noWrap/>
          </w:tcPr>
          <w:p w:rsidR="00EB1FFE" w:rsidRPr="00EB1FFE" w:rsidRDefault="00EB1FFE" w:rsidP="009727B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3"/>
                <w:szCs w:val="23"/>
              </w:rPr>
            </w:pPr>
            <w:r w:rsidRPr="00EB1FFE">
              <w:rPr>
                <w:color w:val="000000"/>
                <w:sz w:val="23"/>
                <w:szCs w:val="23"/>
              </w:rPr>
              <w:t>Őstermelői asztal minden további m</w:t>
            </w:r>
            <w:r w:rsidRPr="00EB1FFE">
              <w:rPr>
                <w:color w:val="000000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560" w:type="dxa"/>
            <w:noWrap/>
          </w:tcPr>
          <w:p w:rsidR="00EB1FFE" w:rsidRPr="00EB1FFE" w:rsidRDefault="00EB1FFE" w:rsidP="00EB1FF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  <w:sz w:val="23"/>
                <w:szCs w:val="23"/>
              </w:rPr>
            </w:pPr>
            <w:r w:rsidRPr="00EB1FFE">
              <w:rPr>
                <w:i/>
                <w:iCs/>
                <w:color w:val="000000"/>
                <w:sz w:val="23"/>
                <w:szCs w:val="23"/>
              </w:rPr>
              <w:t>1 800 Ft</w:t>
            </w:r>
          </w:p>
        </w:tc>
      </w:tr>
      <w:tr w:rsidR="00EB1FFE" w:rsidRPr="00EB1FFE" w:rsidTr="004D3D74">
        <w:trPr>
          <w:trHeight w:val="345"/>
        </w:trPr>
        <w:tc>
          <w:tcPr>
            <w:tcW w:w="5528" w:type="dxa"/>
            <w:noWrap/>
          </w:tcPr>
          <w:p w:rsidR="00EB1FFE" w:rsidRPr="00EB1FFE" w:rsidRDefault="00EB1FFE" w:rsidP="00EB1FF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3"/>
                <w:szCs w:val="23"/>
              </w:rPr>
            </w:pPr>
            <w:r w:rsidRPr="00EB1FFE">
              <w:rPr>
                <w:color w:val="000000"/>
                <w:sz w:val="23"/>
                <w:szCs w:val="23"/>
              </w:rPr>
              <w:t>Csarnok melletti asztal</w:t>
            </w:r>
          </w:p>
        </w:tc>
        <w:tc>
          <w:tcPr>
            <w:tcW w:w="1560" w:type="dxa"/>
            <w:noWrap/>
          </w:tcPr>
          <w:p w:rsidR="00EB1FFE" w:rsidRPr="00EB1FFE" w:rsidRDefault="00EB1FFE" w:rsidP="00EB1FF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  <w:sz w:val="23"/>
                <w:szCs w:val="23"/>
              </w:rPr>
            </w:pPr>
            <w:r w:rsidRPr="00EB1FFE">
              <w:rPr>
                <w:i/>
                <w:iCs/>
                <w:color w:val="000000"/>
                <w:sz w:val="23"/>
                <w:szCs w:val="23"/>
              </w:rPr>
              <w:t xml:space="preserve">   600 Ft</w:t>
            </w:r>
          </w:p>
        </w:tc>
      </w:tr>
      <w:tr w:rsidR="00EB1FFE" w:rsidRPr="00EB1FFE" w:rsidTr="004D3D74">
        <w:trPr>
          <w:trHeight w:val="345"/>
        </w:trPr>
        <w:tc>
          <w:tcPr>
            <w:tcW w:w="5528" w:type="dxa"/>
            <w:noWrap/>
          </w:tcPr>
          <w:p w:rsidR="00EB1FFE" w:rsidRPr="00EB1FFE" w:rsidRDefault="00EB1FFE" w:rsidP="00EB1FF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3"/>
                <w:szCs w:val="23"/>
              </w:rPr>
            </w:pPr>
            <w:r w:rsidRPr="00EB1FFE">
              <w:rPr>
                <w:color w:val="000000"/>
                <w:sz w:val="23"/>
                <w:szCs w:val="23"/>
              </w:rPr>
              <w:t>Őstermelői asztalok mellé/mögé kirakodás</w:t>
            </w:r>
          </w:p>
        </w:tc>
        <w:tc>
          <w:tcPr>
            <w:tcW w:w="1560" w:type="dxa"/>
            <w:noWrap/>
          </w:tcPr>
          <w:p w:rsidR="00EB1FFE" w:rsidRPr="00EB1FFE" w:rsidRDefault="00EB1FFE" w:rsidP="00EB1FF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  <w:sz w:val="23"/>
                <w:szCs w:val="23"/>
              </w:rPr>
            </w:pPr>
            <w:r w:rsidRPr="00EB1FFE">
              <w:rPr>
                <w:i/>
                <w:iCs/>
                <w:color w:val="000000"/>
                <w:sz w:val="23"/>
                <w:szCs w:val="23"/>
              </w:rPr>
              <w:t xml:space="preserve">  600 Ft</w:t>
            </w:r>
          </w:p>
        </w:tc>
      </w:tr>
      <w:tr w:rsidR="00EB1FFE" w:rsidRPr="00EB1FFE" w:rsidTr="004D3D74">
        <w:trPr>
          <w:trHeight w:val="345"/>
        </w:trPr>
        <w:tc>
          <w:tcPr>
            <w:tcW w:w="5528" w:type="dxa"/>
            <w:noWrap/>
          </w:tcPr>
          <w:p w:rsidR="00EB1FFE" w:rsidRPr="00EB1FFE" w:rsidRDefault="005C7FED" w:rsidP="005C7FE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Asztal igénybevétele b</w:t>
            </w:r>
            <w:r w:rsidR="00EB1FFE" w:rsidRPr="00EB1FFE">
              <w:rPr>
                <w:color w:val="000000"/>
                <w:sz w:val="23"/>
                <w:szCs w:val="23"/>
              </w:rPr>
              <w:t>olhapiac</w:t>
            </w:r>
            <w:r>
              <w:rPr>
                <w:color w:val="000000"/>
                <w:sz w:val="23"/>
                <w:szCs w:val="23"/>
              </w:rPr>
              <w:t xml:space="preserve"> idején</w:t>
            </w:r>
          </w:p>
        </w:tc>
        <w:tc>
          <w:tcPr>
            <w:tcW w:w="1560" w:type="dxa"/>
            <w:noWrap/>
          </w:tcPr>
          <w:p w:rsidR="00EB1FFE" w:rsidRPr="00EB1FFE" w:rsidRDefault="00EB1FFE" w:rsidP="00EB1FF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  <w:sz w:val="23"/>
                <w:szCs w:val="23"/>
              </w:rPr>
            </w:pPr>
            <w:r w:rsidRPr="00EB1FFE">
              <w:rPr>
                <w:i/>
                <w:iCs/>
                <w:color w:val="000000"/>
                <w:sz w:val="23"/>
                <w:szCs w:val="23"/>
              </w:rPr>
              <w:t xml:space="preserve"> 600 Ft</w:t>
            </w:r>
          </w:p>
        </w:tc>
      </w:tr>
      <w:tr w:rsidR="004D3D74" w:rsidRPr="00EB1FFE" w:rsidTr="004D3D74">
        <w:trPr>
          <w:trHeight w:val="345"/>
        </w:trPr>
        <w:tc>
          <w:tcPr>
            <w:tcW w:w="5528" w:type="dxa"/>
            <w:noWrap/>
          </w:tcPr>
          <w:p w:rsidR="004D3D74" w:rsidRDefault="004D3D74" w:rsidP="004D3D7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Szezonális termékek (fenyő, dinnye, koszorú) árusítása</w:t>
            </w:r>
          </w:p>
        </w:tc>
        <w:tc>
          <w:tcPr>
            <w:tcW w:w="1560" w:type="dxa"/>
            <w:noWrap/>
            <w:vAlign w:val="center"/>
          </w:tcPr>
          <w:p w:rsidR="004D3D74" w:rsidRPr="00EB1FFE" w:rsidRDefault="004D3D74" w:rsidP="004D3D74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>840 Ft</w:t>
            </w:r>
          </w:p>
        </w:tc>
      </w:tr>
    </w:tbl>
    <w:p w:rsidR="00213430" w:rsidRDefault="00213430" w:rsidP="00213430">
      <w:pPr>
        <w:pStyle w:val="Listaszerbekezds"/>
        <w:ind w:left="0"/>
        <w:jc w:val="both"/>
        <w:rPr>
          <w:color w:val="FF0000"/>
          <w:sz w:val="23"/>
          <w:szCs w:val="23"/>
        </w:rPr>
      </w:pPr>
    </w:p>
    <w:p w:rsidR="00BC2ACA" w:rsidRDefault="00213430" w:rsidP="005C7FED">
      <w:pPr>
        <w:pStyle w:val="Listaszerbekezds"/>
        <w:ind w:left="0"/>
        <w:jc w:val="both"/>
        <w:rPr>
          <w:b/>
          <w:sz w:val="23"/>
          <w:szCs w:val="23"/>
        </w:rPr>
      </w:pPr>
      <w:r w:rsidRPr="00213430">
        <w:rPr>
          <w:b/>
          <w:sz w:val="23"/>
          <w:szCs w:val="23"/>
        </w:rPr>
        <w:t xml:space="preserve">4. </w:t>
      </w:r>
      <w:r>
        <w:rPr>
          <w:b/>
          <w:sz w:val="23"/>
          <w:szCs w:val="23"/>
        </w:rPr>
        <w:t>A piac</w:t>
      </w:r>
      <w:r w:rsidR="00621643">
        <w:rPr>
          <w:b/>
          <w:sz w:val="23"/>
          <w:szCs w:val="23"/>
        </w:rPr>
        <w:t xml:space="preserve">hoz tartozó parkoló és áruszállításra- és feltöltésre kijelölt terület használatáért </w:t>
      </w:r>
      <w:r>
        <w:rPr>
          <w:b/>
          <w:sz w:val="23"/>
          <w:szCs w:val="23"/>
        </w:rPr>
        <w:t>fizetendő díj:</w:t>
      </w:r>
    </w:p>
    <w:p w:rsidR="00687153" w:rsidRPr="00EB1FFE" w:rsidRDefault="00687153" w:rsidP="00BC2ACA">
      <w:pPr>
        <w:tabs>
          <w:tab w:val="left" w:pos="709"/>
        </w:tabs>
        <w:ind w:left="709" w:hanging="709"/>
        <w:jc w:val="both"/>
        <w:rPr>
          <w:b/>
          <w:sz w:val="23"/>
          <w:szCs w:val="23"/>
        </w:rPr>
      </w:pPr>
    </w:p>
    <w:tbl>
      <w:tblPr>
        <w:tblStyle w:val="Rcsostblzat"/>
        <w:tblW w:w="7556" w:type="dxa"/>
        <w:tblInd w:w="817" w:type="dxa"/>
        <w:tblLook w:val="04A0" w:firstRow="1" w:lastRow="0" w:firstColumn="1" w:lastColumn="0" w:noHBand="0" w:noVBand="1"/>
      </w:tblPr>
      <w:tblGrid>
        <w:gridCol w:w="4678"/>
        <w:gridCol w:w="2878"/>
      </w:tblGrid>
      <w:tr w:rsidR="00BC2ACA" w:rsidRPr="00EB1FFE" w:rsidTr="009727B9">
        <w:trPr>
          <w:trHeight w:val="345"/>
        </w:trPr>
        <w:tc>
          <w:tcPr>
            <w:tcW w:w="4678" w:type="dxa"/>
            <w:noWrap/>
          </w:tcPr>
          <w:p w:rsidR="00BC2ACA" w:rsidRPr="00EB1FFE" w:rsidRDefault="00BC2ACA" w:rsidP="005467F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3"/>
                <w:szCs w:val="23"/>
              </w:rPr>
            </w:pPr>
            <w:r w:rsidRPr="00EB1FFE">
              <w:rPr>
                <w:sz w:val="23"/>
                <w:szCs w:val="23"/>
              </w:rPr>
              <w:t>személygépkocsi</w:t>
            </w:r>
          </w:p>
        </w:tc>
        <w:tc>
          <w:tcPr>
            <w:tcW w:w="2878" w:type="dxa"/>
            <w:noWrap/>
          </w:tcPr>
          <w:p w:rsidR="00BC2ACA" w:rsidRPr="00EB1FFE" w:rsidRDefault="00BC2ACA" w:rsidP="009727B9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>12 000</w:t>
            </w:r>
            <w:r w:rsidRPr="00EB1FFE">
              <w:rPr>
                <w:i/>
                <w:iCs/>
                <w:color w:val="000000"/>
                <w:sz w:val="23"/>
                <w:szCs w:val="23"/>
              </w:rPr>
              <w:t xml:space="preserve"> Ft</w:t>
            </w:r>
            <w:r w:rsidR="00687153">
              <w:rPr>
                <w:i/>
                <w:iCs/>
                <w:color w:val="000000"/>
                <w:sz w:val="23"/>
                <w:szCs w:val="23"/>
              </w:rPr>
              <w:t>/hó</w:t>
            </w:r>
          </w:p>
        </w:tc>
      </w:tr>
      <w:tr w:rsidR="00BC2ACA" w:rsidRPr="00EB1FFE" w:rsidTr="009727B9">
        <w:trPr>
          <w:trHeight w:val="345"/>
        </w:trPr>
        <w:tc>
          <w:tcPr>
            <w:tcW w:w="4678" w:type="dxa"/>
            <w:noWrap/>
          </w:tcPr>
          <w:p w:rsidR="00BC2ACA" w:rsidRPr="00EB1FFE" w:rsidRDefault="00BC2ACA" w:rsidP="005467F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3"/>
                <w:szCs w:val="23"/>
              </w:rPr>
            </w:pPr>
            <w:r w:rsidRPr="00EB1FFE">
              <w:rPr>
                <w:sz w:val="23"/>
                <w:szCs w:val="23"/>
              </w:rPr>
              <w:t>tehergépkocsi</w:t>
            </w:r>
          </w:p>
        </w:tc>
        <w:tc>
          <w:tcPr>
            <w:tcW w:w="2878" w:type="dxa"/>
            <w:noWrap/>
          </w:tcPr>
          <w:p w:rsidR="00BC2ACA" w:rsidRPr="00EB1FFE" w:rsidRDefault="00BC2ACA" w:rsidP="009727B9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>35 0</w:t>
            </w:r>
            <w:r w:rsidRPr="00EB1FFE">
              <w:rPr>
                <w:i/>
                <w:iCs/>
                <w:color w:val="000000"/>
                <w:sz w:val="23"/>
                <w:szCs w:val="23"/>
              </w:rPr>
              <w:t>00 Ft</w:t>
            </w:r>
            <w:r w:rsidR="00687153">
              <w:rPr>
                <w:i/>
                <w:iCs/>
                <w:color w:val="000000"/>
                <w:sz w:val="23"/>
                <w:szCs w:val="23"/>
              </w:rPr>
              <w:t>/hó</w:t>
            </w:r>
          </w:p>
        </w:tc>
      </w:tr>
      <w:tr w:rsidR="00BC2ACA" w:rsidRPr="00E15044" w:rsidTr="009727B9">
        <w:trPr>
          <w:trHeight w:val="345"/>
        </w:trPr>
        <w:tc>
          <w:tcPr>
            <w:tcW w:w="4678" w:type="dxa"/>
            <w:noWrap/>
          </w:tcPr>
          <w:p w:rsidR="00BC2ACA" w:rsidRPr="00E15044" w:rsidRDefault="009727B9" w:rsidP="009727B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Csak szombati parkolások</w:t>
            </w:r>
            <w:r w:rsidR="00BC2ACA" w:rsidRPr="00E15044">
              <w:rPr>
                <w:sz w:val="23"/>
                <w:szCs w:val="23"/>
              </w:rPr>
              <w:t xml:space="preserve"> esetén</w:t>
            </w:r>
          </w:p>
        </w:tc>
        <w:tc>
          <w:tcPr>
            <w:tcW w:w="2878" w:type="dxa"/>
            <w:noWrap/>
          </w:tcPr>
          <w:p w:rsidR="00BC2ACA" w:rsidRPr="00E15044" w:rsidRDefault="00BC2ACA" w:rsidP="009727B9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  <w:sz w:val="23"/>
                <w:szCs w:val="23"/>
              </w:rPr>
            </w:pPr>
            <w:r w:rsidRPr="00E15044">
              <w:rPr>
                <w:i/>
                <w:iCs/>
                <w:color w:val="000000"/>
                <w:sz w:val="23"/>
                <w:szCs w:val="23"/>
              </w:rPr>
              <w:t>10 000 Ft</w:t>
            </w:r>
            <w:r w:rsidR="00687153" w:rsidRPr="00E15044">
              <w:rPr>
                <w:i/>
                <w:iCs/>
                <w:color w:val="000000"/>
                <w:sz w:val="23"/>
                <w:szCs w:val="23"/>
              </w:rPr>
              <w:t>/hó</w:t>
            </w:r>
          </w:p>
        </w:tc>
      </w:tr>
      <w:tr w:rsidR="00687153" w:rsidRPr="00E15044" w:rsidTr="009727B9">
        <w:trPr>
          <w:trHeight w:val="345"/>
        </w:trPr>
        <w:tc>
          <w:tcPr>
            <w:tcW w:w="4678" w:type="dxa"/>
            <w:noWrap/>
          </w:tcPr>
          <w:p w:rsidR="00687153" w:rsidRPr="00E15044" w:rsidRDefault="00687153" w:rsidP="005467FF">
            <w:pPr>
              <w:overflowPunct/>
              <w:autoSpaceDE/>
              <w:autoSpaceDN/>
              <w:adjustRightInd/>
              <w:textAlignment w:val="auto"/>
              <w:rPr>
                <w:sz w:val="23"/>
                <w:szCs w:val="23"/>
              </w:rPr>
            </w:pPr>
            <w:r w:rsidRPr="00E15044">
              <w:rPr>
                <w:sz w:val="23"/>
                <w:szCs w:val="23"/>
              </w:rPr>
              <w:t xml:space="preserve">Parkolás napijeggyel  </w:t>
            </w:r>
          </w:p>
        </w:tc>
        <w:tc>
          <w:tcPr>
            <w:tcW w:w="2878" w:type="dxa"/>
            <w:noWrap/>
          </w:tcPr>
          <w:p w:rsidR="00687153" w:rsidRPr="00E15044" w:rsidRDefault="00687153" w:rsidP="009727B9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  <w:sz w:val="23"/>
                <w:szCs w:val="23"/>
              </w:rPr>
            </w:pPr>
            <w:r w:rsidRPr="00E15044">
              <w:rPr>
                <w:i/>
                <w:sz w:val="23"/>
                <w:szCs w:val="23"/>
              </w:rPr>
              <w:t>1.200,- Ft/ óra</w:t>
            </w:r>
          </w:p>
        </w:tc>
      </w:tr>
      <w:tr w:rsidR="00687153" w:rsidRPr="00E15044" w:rsidTr="009727B9">
        <w:trPr>
          <w:trHeight w:val="345"/>
        </w:trPr>
        <w:tc>
          <w:tcPr>
            <w:tcW w:w="4678" w:type="dxa"/>
            <w:noWrap/>
          </w:tcPr>
          <w:p w:rsidR="00687153" w:rsidRPr="00E15044" w:rsidRDefault="00687153" w:rsidP="005467FF">
            <w:pPr>
              <w:overflowPunct/>
              <w:autoSpaceDE/>
              <w:autoSpaceDN/>
              <w:adjustRightInd/>
              <w:textAlignment w:val="auto"/>
              <w:rPr>
                <w:sz w:val="23"/>
                <w:szCs w:val="23"/>
              </w:rPr>
            </w:pPr>
            <w:r w:rsidRPr="00E15044">
              <w:rPr>
                <w:sz w:val="23"/>
                <w:szCs w:val="23"/>
              </w:rPr>
              <w:t>Napi beállás</w:t>
            </w:r>
          </w:p>
        </w:tc>
        <w:tc>
          <w:tcPr>
            <w:tcW w:w="2878" w:type="dxa"/>
            <w:noWrap/>
          </w:tcPr>
          <w:p w:rsidR="00687153" w:rsidRPr="00E15044" w:rsidRDefault="00687153" w:rsidP="009727B9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  <w:sz w:val="23"/>
                <w:szCs w:val="23"/>
              </w:rPr>
            </w:pPr>
            <w:r w:rsidRPr="00E15044">
              <w:rPr>
                <w:i/>
                <w:sz w:val="23"/>
                <w:szCs w:val="23"/>
              </w:rPr>
              <w:t>5.000,</w:t>
            </w:r>
            <w:proofErr w:type="spellStart"/>
            <w:r w:rsidRPr="00E15044">
              <w:rPr>
                <w:i/>
                <w:sz w:val="23"/>
                <w:szCs w:val="23"/>
              </w:rPr>
              <w:t>-Ft</w:t>
            </w:r>
            <w:proofErr w:type="spellEnd"/>
            <w:r w:rsidRPr="00E15044">
              <w:rPr>
                <w:i/>
                <w:sz w:val="23"/>
                <w:szCs w:val="23"/>
              </w:rPr>
              <w:t>/nap</w:t>
            </w:r>
          </w:p>
        </w:tc>
      </w:tr>
    </w:tbl>
    <w:p w:rsidR="00EB1FFE" w:rsidRDefault="00EB1FFE" w:rsidP="00213430">
      <w:pPr>
        <w:ind w:left="1276"/>
        <w:jc w:val="both"/>
        <w:rPr>
          <w:sz w:val="23"/>
          <w:szCs w:val="23"/>
        </w:rPr>
      </w:pPr>
    </w:p>
    <w:p w:rsidR="008A56BA" w:rsidRPr="00B5027D" w:rsidRDefault="00042435" w:rsidP="00042435">
      <w:pPr>
        <w:jc w:val="both"/>
        <w:rPr>
          <w:sz w:val="23"/>
          <w:szCs w:val="23"/>
        </w:rPr>
      </w:pPr>
      <w:r w:rsidRPr="00B5027D">
        <w:rPr>
          <w:sz w:val="23"/>
          <w:szCs w:val="23"/>
        </w:rPr>
        <w:t>5</w:t>
      </w:r>
      <w:r w:rsidR="008A56BA" w:rsidRPr="00B5027D">
        <w:rPr>
          <w:sz w:val="23"/>
          <w:szCs w:val="23"/>
        </w:rPr>
        <w:t>.</w:t>
      </w:r>
      <w:r w:rsidRPr="00B5027D">
        <w:rPr>
          <w:sz w:val="23"/>
          <w:szCs w:val="23"/>
        </w:rPr>
        <w:t xml:space="preserve">  </w:t>
      </w:r>
      <w:r w:rsidR="008A56BA" w:rsidRPr="00B5027D">
        <w:rPr>
          <w:sz w:val="23"/>
          <w:szCs w:val="23"/>
        </w:rPr>
        <w:t>Ideiglenes árusításra kijelölt területen</w:t>
      </w:r>
      <w:r w:rsidRPr="00B5027D">
        <w:rPr>
          <w:sz w:val="23"/>
          <w:szCs w:val="23"/>
        </w:rPr>
        <w:t xml:space="preserve"> történő árusítás</w:t>
      </w:r>
      <w:r w:rsidR="008A56BA" w:rsidRPr="00B5027D">
        <w:rPr>
          <w:sz w:val="23"/>
          <w:szCs w:val="23"/>
        </w:rPr>
        <w:t xml:space="preserve"> (palánta, szezonális) </w:t>
      </w:r>
      <w:r w:rsidRPr="00B5027D">
        <w:rPr>
          <w:sz w:val="23"/>
          <w:szCs w:val="23"/>
        </w:rPr>
        <w:t>bruttó: 40</w:t>
      </w:r>
      <w:r w:rsidR="008A56BA" w:rsidRPr="00B5027D">
        <w:rPr>
          <w:sz w:val="23"/>
          <w:szCs w:val="23"/>
        </w:rPr>
        <w:t> 000 Ft</w:t>
      </w:r>
      <w:r w:rsidRPr="00B5027D">
        <w:rPr>
          <w:sz w:val="23"/>
          <w:szCs w:val="23"/>
        </w:rPr>
        <w:t>/ 2m2</w:t>
      </w:r>
    </w:p>
    <w:p w:rsidR="00042435" w:rsidRPr="00B5027D" w:rsidRDefault="00042435" w:rsidP="00042435">
      <w:pPr>
        <w:rPr>
          <w:sz w:val="23"/>
          <w:szCs w:val="23"/>
        </w:rPr>
      </w:pPr>
      <w:r w:rsidRPr="00B5027D">
        <w:rPr>
          <w:sz w:val="23"/>
          <w:szCs w:val="23"/>
        </w:rPr>
        <w:t xml:space="preserve">6. </w:t>
      </w:r>
      <w:r w:rsidR="008A56BA" w:rsidRPr="00B5027D">
        <w:rPr>
          <w:sz w:val="23"/>
          <w:szCs w:val="23"/>
        </w:rPr>
        <w:t xml:space="preserve"> Ideiglenes árusításra kijelölt területen </w:t>
      </w:r>
      <w:r w:rsidRPr="00B5027D">
        <w:rPr>
          <w:sz w:val="23"/>
          <w:szCs w:val="23"/>
        </w:rPr>
        <w:t xml:space="preserve">történő árusítás </w:t>
      </w:r>
      <w:r w:rsidR="008A56BA" w:rsidRPr="00B5027D">
        <w:rPr>
          <w:sz w:val="23"/>
          <w:szCs w:val="23"/>
        </w:rPr>
        <w:t>(mindenszenteki</w:t>
      </w:r>
      <w:r w:rsidRPr="00B5027D">
        <w:rPr>
          <w:sz w:val="23"/>
          <w:szCs w:val="23"/>
        </w:rPr>
        <w:t xml:space="preserve">, halottak napi) </w:t>
      </w:r>
    </w:p>
    <w:p w:rsidR="00EB1FFE" w:rsidRPr="00B5027D" w:rsidRDefault="00042435" w:rsidP="00042435">
      <w:pPr>
        <w:tabs>
          <w:tab w:val="left" w:pos="284"/>
        </w:tabs>
        <w:rPr>
          <w:sz w:val="23"/>
          <w:szCs w:val="23"/>
        </w:rPr>
      </w:pPr>
      <w:r w:rsidRPr="00B5027D">
        <w:rPr>
          <w:sz w:val="23"/>
          <w:szCs w:val="23"/>
        </w:rPr>
        <w:tab/>
      </w:r>
      <w:proofErr w:type="gramStart"/>
      <w:r w:rsidRPr="00B5027D">
        <w:rPr>
          <w:sz w:val="23"/>
          <w:szCs w:val="23"/>
        </w:rPr>
        <w:t>bruttó</w:t>
      </w:r>
      <w:proofErr w:type="gramEnd"/>
      <w:r w:rsidRPr="00B5027D">
        <w:rPr>
          <w:sz w:val="23"/>
          <w:szCs w:val="23"/>
        </w:rPr>
        <w:t>: 65 000 Ft/2m2/10 nap</w:t>
      </w:r>
    </w:p>
    <w:p w:rsidR="00621643" w:rsidRPr="00B5027D" w:rsidRDefault="00621643" w:rsidP="00213430">
      <w:pPr>
        <w:pStyle w:val="Listaszerbekezds"/>
        <w:ind w:left="644"/>
        <w:jc w:val="both"/>
        <w:rPr>
          <w:sz w:val="23"/>
          <w:szCs w:val="23"/>
        </w:rPr>
      </w:pPr>
    </w:p>
    <w:p w:rsidR="00EB1FFE" w:rsidRPr="00EB1FFE" w:rsidRDefault="00213430" w:rsidP="00213430">
      <w:pPr>
        <w:pStyle w:val="Listaszerbekezds"/>
        <w:ind w:left="644"/>
        <w:jc w:val="center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 xml:space="preserve">2. </w:t>
      </w:r>
      <w:r w:rsidR="00EB1FFE" w:rsidRPr="00EB1FFE">
        <w:rPr>
          <w:b/>
          <w:sz w:val="23"/>
          <w:szCs w:val="23"/>
          <w:u w:val="single"/>
        </w:rPr>
        <w:t>Iparci</w:t>
      </w:r>
      <w:r>
        <w:rPr>
          <w:b/>
          <w:sz w:val="23"/>
          <w:szCs w:val="23"/>
          <w:u w:val="single"/>
        </w:rPr>
        <w:t>kk Piac</w:t>
      </w:r>
    </w:p>
    <w:p w:rsidR="00EB1FFE" w:rsidRDefault="00EB1FFE" w:rsidP="00EB1FFE">
      <w:pPr>
        <w:jc w:val="both"/>
        <w:rPr>
          <w:b/>
          <w:sz w:val="23"/>
          <w:szCs w:val="23"/>
        </w:rPr>
      </w:pPr>
    </w:p>
    <w:p w:rsidR="005467FF" w:rsidRPr="00EB1FFE" w:rsidRDefault="005467FF" w:rsidP="00EB1FFE">
      <w:pPr>
        <w:jc w:val="both"/>
        <w:rPr>
          <w:b/>
          <w:sz w:val="23"/>
          <w:szCs w:val="23"/>
        </w:rPr>
      </w:pPr>
    </w:p>
    <w:p w:rsidR="00213430" w:rsidRPr="00EB1FFE" w:rsidRDefault="00213430" w:rsidP="00213430">
      <w:pPr>
        <w:jc w:val="both"/>
        <w:rPr>
          <w:sz w:val="23"/>
          <w:szCs w:val="23"/>
        </w:rPr>
      </w:pPr>
      <w:r w:rsidRPr="00EB1FFE">
        <w:rPr>
          <w:sz w:val="23"/>
          <w:szCs w:val="23"/>
        </w:rPr>
        <w:t>A</w:t>
      </w:r>
      <w:r>
        <w:rPr>
          <w:sz w:val="23"/>
          <w:szCs w:val="23"/>
        </w:rPr>
        <w:t>z Ipa</w:t>
      </w:r>
      <w:r w:rsidR="0087654E">
        <w:rPr>
          <w:sz w:val="23"/>
          <w:szCs w:val="23"/>
        </w:rPr>
        <w:t xml:space="preserve">rcikk Piacon lévő árusítóhelyek és egyéb területek </w:t>
      </w:r>
      <w:r>
        <w:rPr>
          <w:sz w:val="23"/>
          <w:szCs w:val="23"/>
        </w:rPr>
        <w:t>igénybevételéért fizetendő</w:t>
      </w:r>
      <w:r w:rsidRPr="00EB1FFE">
        <w:rPr>
          <w:sz w:val="23"/>
          <w:szCs w:val="23"/>
        </w:rPr>
        <w:t xml:space="preserve"> díj</w:t>
      </w:r>
      <w:r w:rsidR="0087654E">
        <w:rPr>
          <w:sz w:val="23"/>
          <w:szCs w:val="23"/>
        </w:rPr>
        <w:t>ak összege</w:t>
      </w:r>
    </w:p>
    <w:p w:rsidR="00EB1FFE" w:rsidRPr="00213430" w:rsidRDefault="00EB1FFE" w:rsidP="00EB1FFE">
      <w:pPr>
        <w:jc w:val="both"/>
        <w:rPr>
          <w:b/>
          <w:sz w:val="23"/>
          <w:szCs w:val="23"/>
        </w:rPr>
      </w:pPr>
    </w:p>
    <w:tbl>
      <w:tblPr>
        <w:tblStyle w:val="Rcsostblzat"/>
        <w:tblW w:w="765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820"/>
        <w:gridCol w:w="2835"/>
      </w:tblGrid>
      <w:tr w:rsidR="00213430" w:rsidRPr="00EB1FFE" w:rsidTr="0087654E">
        <w:trPr>
          <w:trHeight w:val="600"/>
        </w:trPr>
        <w:tc>
          <w:tcPr>
            <w:tcW w:w="4820" w:type="dxa"/>
            <w:shd w:val="clear" w:color="auto" w:fill="BFBFBF" w:themeFill="background1" w:themeFillShade="BF"/>
            <w:noWrap/>
            <w:hideMark/>
          </w:tcPr>
          <w:p w:rsidR="00213430" w:rsidRPr="00EB1FFE" w:rsidRDefault="00213430" w:rsidP="00213430">
            <w:pPr>
              <w:overflowPunct/>
              <w:autoSpaceDE/>
              <w:autoSpaceDN/>
              <w:adjustRightInd/>
              <w:ind w:left="34"/>
              <w:jc w:val="center"/>
              <w:textAlignment w:val="auto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Árusítóhely</w:t>
            </w:r>
            <w:r w:rsidR="009727B9">
              <w:rPr>
                <w:b/>
                <w:color w:val="000000"/>
                <w:sz w:val="23"/>
                <w:szCs w:val="23"/>
              </w:rPr>
              <w:t xml:space="preserve"> típusa</w:t>
            </w:r>
          </w:p>
        </w:tc>
        <w:tc>
          <w:tcPr>
            <w:tcW w:w="2835" w:type="dxa"/>
            <w:shd w:val="clear" w:color="auto" w:fill="BFBFBF" w:themeFill="background1" w:themeFillShade="BF"/>
            <w:hideMark/>
          </w:tcPr>
          <w:p w:rsidR="00213430" w:rsidRPr="00EB1FFE" w:rsidRDefault="00213430" w:rsidP="00EB1F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3"/>
                <w:szCs w:val="23"/>
              </w:rPr>
            </w:pPr>
            <w:r w:rsidRPr="00EB1FFE">
              <w:rPr>
                <w:b/>
                <w:bCs/>
                <w:color w:val="000000"/>
                <w:sz w:val="23"/>
                <w:szCs w:val="23"/>
              </w:rPr>
              <w:t>Nettó ár (Ft/m</w:t>
            </w:r>
            <w:r w:rsidRPr="00213430">
              <w:rPr>
                <w:b/>
                <w:bCs/>
                <w:color w:val="000000"/>
                <w:sz w:val="23"/>
                <w:szCs w:val="23"/>
                <w:vertAlign w:val="superscript"/>
              </w:rPr>
              <w:t>2</w:t>
            </w:r>
            <w:r w:rsidRPr="00EB1FFE">
              <w:rPr>
                <w:b/>
                <w:bCs/>
                <w:color w:val="000000"/>
                <w:sz w:val="23"/>
                <w:szCs w:val="23"/>
              </w:rPr>
              <w:t>/nap)</w:t>
            </w:r>
          </w:p>
        </w:tc>
      </w:tr>
      <w:tr w:rsidR="00213430" w:rsidRPr="00EB1FFE" w:rsidTr="0087654E">
        <w:trPr>
          <w:trHeight w:val="330"/>
        </w:trPr>
        <w:tc>
          <w:tcPr>
            <w:tcW w:w="4820" w:type="dxa"/>
            <w:noWrap/>
            <w:hideMark/>
          </w:tcPr>
          <w:p w:rsidR="00213430" w:rsidRPr="0087654E" w:rsidRDefault="00213430" w:rsidP="00213430">
            <w:pPr>
              <w:overflowPunct/>
              <w:autoSpaceDE/>
              <w:autoSpaceDN/>
              <w:adjustRightInd/>
              <w:ind w:left="34"/>
              <w:textAlignment w:val="auto"/>
              <w:rPr>
                <w:color w:val="000000"/>
                <w:sz w:val="23"/>
                <w:szCs w:val="23"/>
              </w:rPr>
            </w:pPr>
            <w:r w:rsidRPr="0087654E">
              <w:rPr>
                <w:color w:val="000000"/>
                <w:sz w:val="23"/>
                <w:szCs w:val="23"/>
              </w:rPr>
              <w:t>Folyamatos bérlő</w:t>
            </w:r>
            <w:r w:rsidR="0087654E">
              <w:rPr>
                <w:color w:val="000000"/>
                <w:sz w:val="23"/>
                <w:szCs w:val="23"/>
              </w:rPr>
              <w:t xml:space="preserve"> által fizetendő bérleti díj</w:t>
            </w:r>
          </w:p>
        </w:tc>
        <w:tc>
          <w:tcPr>
            <w:tcW w:w="2835" w:type="dxa"/>
            <w:noWrap/>
            <w:hideMark/>
          </w:tcPr>
          <w:p w:rsidR="00213430" w:rsidRPr="00EB1FFE" w:rsidRDefault="00213430" w:rsidP="00EB1FF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  <w:sz w:val="23"/>
                <w:szCs w:val="23"/>
              </w:rPr>
            </w:pPr>
            <w:r w:rsidRPr="00EB1FFE">
              <w:rPr>
                <w:i/>
                <w:iCs/>
                <w:color w:val="000000"/>
                <w:sz w:val="23"/>
                <w:szCs w:val="23"/>
              </w:rPr>
              <w:t>142 Ft</w:t>
            </w:r>
          </w:p>
        </w:tc>
      </w:tr>
      <w:tr w:rsidR="00213430" w:rsidRPr="00EB1FFE" w:rsidTr="0087654E">
        <w:trPr>
          <w:trHeight w:val="330"/>
        </w:trPr>
        <w:tc>
          <w:tcPr>
            <w:tcW w:w="4820" w:type="dxa"/>
            <w:noWrap/>
            <w:hideMark/>
          </w:tcPr>
          <w:p w:rsidR="00213430" w:rsidRPr="0087654E" w:rsidRDefault="00213430" w:rsidP="0087654E">
            <w:pPr>
              <w:overflowPunct/>
              <w:autoSpaceDE/>
              <w:autoSpaceDN/>
              <w:adjustRightInd/>
              <w:ind w:left="34"/>
              <w:textAlignment w:val="auto"/>
              <w:rPr>
                <w:color w:val="000000"/>
                <w:sz w:val="23"/>
                <w:szCs w:val="23"/>
              </w:rPr>
            </w:pPr>
            <w:r w:rsidRPr="0087654E">
              <w:rPr>
                <w:color w:val="000000"/>
                <w:sz w:val="23"/>
                <w:szCs w:val="23"/>
              </w:rPr>
              <w:t>Időszakos bérlő</w:t>
            </w:r>
            <w:r w:rsidR="0087654E">
              <w:rPr>
                <w:color w:val="000000"/>
                <w:sz w:val="23"/>
                <w:szCs w:val="23"/>
              </w:rPr>
              <w:t xml:space="preserve"> által fizetendő bérleti díj</w:t>
            </w:r>
          </w:p>
        </w:tc>
        <w:tc>
          <w:tcPr>
            <w:tcW w:w="2835" w:type="dxa"/>
            <w:noWrap/>
            <w:hideMark/>
          </w:tcPr>
          <w:p w:rsidR="00213430" w:rsidRPr="00EB1FFE" w:rsidRDefault="00213430" w:rsidP="00EB1FF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  <w:sz w:val="23"/>
                <w:szCs w:val="23"/>
              </w:rPr>
            </w:pPr>
            <w:r w:rsidRPr="00EB1FFE">
              <w:rPr>
                <w:i/>
                <w:iCs/>
                <w:color w:val="000000"/>
                <w:sz w:val="23"/>
                <w:szCs w:val="23"/>
              </w:rPr>
              <w:t>256 Ft</w:t>
            </w:r>
          </w:p>
        </w:tc>
      </w:tr>
      <w:tr w:rsidR="00213430" w:rsidRPr="00EB1FFE" w:rsidTr="0087654E">
        <w:trPr>
          <w:trHeight w:val="345"/>
        </w:trPr>
        <w:tc>
          <w:tcPr>
            <w:tcW w:w="4820" w:type="dxa"/>
            <w:noWrap/>
          </w:tcPr>
          <w:p w:rsidR="00213430" w:rsidRPr="00EB1FFE" w:rsidRDefault="00213430" w:rsidP="00213430">
            <w:pPr>
              <w:overflowPunct/>
              <w:autoSpaceDE/>
              <w:autoSpaceDN/>
              <w:adjustRightInd/>
              <w:ind w:left="34"/>
              <w:textAlignment w:val="auto"/>
              <w:rPr>
                <w:color w:val="000000"/>
                <w:sz w:val="23"/>
                <w:szCs w:val="23"/>
              </w:rPr>
            </w:pPr>
            <w:r w:rsidRPr="00EB1FFE">
              <w:rPr>
                <w:color w:val="000000"/>
                <w:sz w:val="23"/>
                <w:szCs w:val="23"/>
              </w:rPr>
              <w:t>Túlpakolás</w:t>
            </w:r>
            <w:r w:rsidR="0087654E">
              <w:rPr>
                <w:color w:val="000000"/>
                <w:sz w:val="23"/>
                <w:szCs w:val="23"/>
              </w:rPr>
              <w:t xml:space="preserve"> díja</w:t>
            </w:r>
          </w:p>
        </w:tc>
        <w:tc>
          <w:tcPr>
            <w:tcW w:w="2835" w:type="dxa"/>
            <w:noWrap/>
          </w:tcPr>
          <w:p w:rsidR="00213430" w:rsidRPr="00EB1FFE" w:rsidRDefault="00213430" w:rsidP="00EB1FF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  <w:sz w:val="23"/>
                <w:szCs w:val="23"/>
              </w:rPr>
            </w:pPr>
            <w:r w:rsidRPr="00EB1FFE">
              <w:rPr>
                <w:i/>
                <w:iCs/>
                <w:color w:val="000000"/>
                <w:sz w:val="23"/>
                <w:szCs w:val="23"/>
              </w:rPr>
              <w:t>95 Ft</w:t>
            </w:r>
          </w:p>
        </w:tc>
      </w:tr>
      <w:tr w:rsidR="00213430" w:rsidRPr="00EB1FFE" w:rsidTr="0087654E">
        <w:trPr>
          <w:trHeight w:val="345"/>
        </w:trPr>
        <w:tc>
          <w:tcPr>
            <w:tcW w:w="4820" w:type="dxa"/>
            <w:noWrap/>
          </w:tcPr>
          <w:p w:rsidR="00213430" w:rsidRPr="00EB1FFE" w:rsidRDefault="0087654E" w:rsidP="00213430">
            <w:pPr>
              <w:overflowPunct/>
              <w:autoSpaceDE/>
              <w:autoSpaceDN/>
              <w:adjustRightInd/>
              <w:ind w:left="34"/>
              <w:textAlignment w:val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Helypénz</w:t>
            </w:r>
          </w:p>
        </w:tc>
        <w:tc>
          <w:tcPr>
            <w:tcW w:w="2835" w:type="dxa"/>
            <w:noWrap/>
          </w:tcPr>
          <w:p w:rsidR="00213430" w:rsidRPr="00EB1FFE" w:rsidRDefault="00213430" w:rsidP="00EB1FF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  <w:sz w:val="23"/>
                <w:szCs w:val="23"/>
              </w:rPr>
            </w:pPr>
            <w:r w:rsidRPr="00EB1FFE">
              <w:rPr>
                <w:i/>
                <w:iCs/>
                <w:color w:val="000000"/>
                <w:sz w:val="23"/>
                <w:szCs w:val="23"/>
              </w:rPr>
              <w:t>425 Ft</w:t>
            </w:r>
          </w:p>
        </w:tc>
      </w:tr>
      <w:tr w:rsidR="0087654E" w:rsidRPr="00EB1FFE" w:rsidTr="0087654E">
        <w:trPr>
          <w:trHeight w:val="345"/>
        </w:trPr>
        <w:tc>
          <w:tcPr>
            <w:tcW w:w="4820" w:type="dxa"/>
            <w:noWrap/>
          </w:tcPr>
          <w:p w:rsidR="0087654E" w:rsidRDefault="00687153" w:rsidP="00687153">
            <w:pPr>
              <w:overflowPunct/>
              <w:autoSpaceDE/>
              <w:autoSpaceDN/>
              <w:adjustRightInd/>
              <w:ind w:left="34"/>
              <w:textAlignment w:val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Büfék által elfoglalt terület</w:t>
            </w:r>
          </w:p>
        </w:tc>
        <w:tc>
          <w:tcPr>
            <w:tcW w:w="2835" w:type="dxa"/>
            <w:noWrap/>
          </w:tcPr>
          <w:p w:rsidR="0087654E" w:rsidRPr="00EB1FFE" w:rsidRDefault="0087654E" w:rsidP="0087654E">
            <w:pPr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EB1FFE">
              <w:rPr>
                <w:i/>
                <w:iCs/>
                <w:color w:val="000000"/>
                <w:sz w:val="23"/>
                <w:szCs w:val="23"/>
              </w:rPr>
              <w:t>142 Ft</w:t>
            </w:r>
          </w:p>
        </w:tc>
      </w:tr>
    </w:tbl>
    <w:p w:rsidR="0087654E" w:rsidRDefault="0087654E" w:rsidP="0087654E">
      <w:pPr>
        <w:jc w:val="both"/>
        <w:rPr>
          <w:b/>
          <w:sz w:val="23"/>
          <w:szCs w:val="23"/>
          <w:highlight w:val="magenta"/>
        </w:rPr>
      </w:pPr>
    </w:p>
    <w:tbl>
      <w:tblPr>
        <w:tblStyle w:val="Rcsostblzat"/>
        <w:tblW w:w="765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820"/>
        <w:gridCol w:w="2835"/>
      </w:tblGrid>
      <w:tr w:rsidR="0087654E" w:rsidRPr="00EB1FFE" w:rsidTr="0087654E">
        <w:trPr>
          <w:trHeight w:val="600"/>
        </w:trPr>
        <w:tc>
          <w:tcPr>
            <w:tcW w:w="4820" w:type="dxa"/>
            <w:shd w:val="clear" w:color="auto" w:fill="BFBFBF" w:themeFill="background1" w:themeFillShade="BF"/>
            <w:noWrap/>
            <w:hideMark/>
          </w:tcPr>
          <w:p w:rsidR="0087654E" w:rsidRPr="00EB1FFE" w:rsidRDefault="009727B9" w:rsidP="005467FF">
            <w:pPr>
              <w:overflowPunct/>
              <w:autoSpaceDE/>
              <w:autoSpaceDN/>
              <w:adjustRightInd/>
              <w:ind w:left="34"/>
              <w:jc w:val="center"/>
              <w:textAlignment w:val="auto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Egyéb területek</w:t>
            </w:r>
          </w:p>
        </w:tc>
        <w:tc>
          <w:tcPr>
            <w:tcW w:w="2835" w:type="dxa"/>
            <w:shd w:val="clear" w:color="auto" w:fill="BFBFBF" w:themeFill="background1" w:themeFillShade="BF"/>
            <w:hideMark/>
          </w:tcPr>
          <w:p w:rsidR="0087654E" w:rsidRPr="00EB1FFE" w:rsidRDefault="0087654E" w:rsidP="005467F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Nettó ár (Ft/gépjármű/nap</w:t>
            </w:r>
            <w:r w:rsidRPr="00EB1FFE">
              <w:rPr>
                <w:b/>
                <w:bCs/>
                <w:color w:val="000000"/>
                <w:sz w:val="23"/>
                <w:szCs w:val="23"/>
              </w:rPr>
              <w:t>)</w:t>
            </w:r>
          </w:p>
        </w:tc>
      </w:tr>
      <w:tr w:rsidR="0087654E" w:rsidRPr="00EB1FFE" w:rsidTr="0087654E">
        <w:trPr>
          <w:trHeight w:val="330"/>
        </w:trPr>
        <w:tc>
          <w:tcPr>
            <w:tcW w:w="4820" w:type="dxa"/>
            <w:noWrap/>
            <w:hideMark/>
          </w:tcPr>
          <w:p w:rsidR="0087654E" w:rsidRPr="00EB1FFE" w:rsidRDefault="0087654E" w:rsidP="009727B9">
            <w:pPr>
              <w:overflowPunct/>
              <w:autoSpaceDE/>
              <w:autoSpaceDN/>
              <w:adjustRightInd/>
              <w:ind w:left="34"/>
              <w:textAlignment w:val="auto"/>
              <w:rPr>
                <w:color w:val="000000"/>
                <w:sz w:val="23"/>
                <w:szCs w:val="23"/>
              </w:rPr>
            </w:pPr>
            <w:r w:rsidRPr="00EB1FFE">
              <w:rPr>
                <w:color w:val="000000"/>
                <w:sz w:val="23"/>
                <w:szCs w:val="23"/>
              </w:rPr>
              <w:t>Gépjármű elhelyezés 2.5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="009727B9">
              <w:rPr>
                <w:color w:val="000000"/>
                <w:sz w:val="23"/>
                <w:szCs w:val="23"/>
              </w:rPr>
              <w:t>t-ig</w:t>
            </w:r>
          </w:p>
        </w:tc>
        <w:tc>
          <w:tcPr>
            <w:tcW w:w="2835" w:type="dxa"/>
            <w:noWrap/>
            <w:hideMark/>
          </w:tcPr>
          <w:p w:rsidR="0087654E" w:rsidRPr="00EB1FFE" w:rsidRDefault="0087654E" w:rsidP="005467FF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  <w:sz w:val="23"/>
                <w:szCs w:val="23"/>
              </w:rPr>
            </w:pPr>
            <w:r w:rsidRPr="00EB1FFE">
              <w:rPr>
                <w:i/>
                <w:iCs/>
                <w:color w:val="000000"/>
                <w:sz w:val="23"/>
                <w:szCs w:val="23"/>
              </w:rPr>
              <w:t>250 Ft</w:t>
            </w:r>
          </w:p>
        </w:tc>
      </w:tr>
      <w:tr w:rsidR="0087654E" w:rsidRPr="00EB1FFE" w:rsidTr="0087654E">
        <w:trPr>
          <w:trHeight w:val="330"/>
        </w:trPr>
        <w:tc>
          <w:tcPr>
            <w:tcW w:w="4820" w:type="dxa"/>
            <w:noWrap/>
            <w:hideMark/>
          </w:tcPr>
          <w:p w:rsidR="0087654E" w:rsidRPr="00EB1FFE" w:rsidRDefault="0087654E" w:rsidP="009727B9">
            <w:pPr>
              <w:overflowPunct/>
              <w:autoSpaceDE/>
              <w:autoSpaceDN/>
              <w:adjustRightInd/>
              <w:ind w:left="34"/>
              <w:textAlignment w:val="auto"/>
              <w:rPr>
                <w:color w:val="000000"/>
                <w:sz w:val="23"/>
                <w:szCs w:val="23"/>
              </w:rPr>
            </w:pPr>
            <w:r w:rsidRPr="00EB1FFE">
              <w:rPr>
                <w:color w:val="000000"/>
                <w:sz w:val="23"/>
                <w:szCs w:val="23"/>
              </w:rPr>
              <w:t>2,5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EB1FFE">
              <w:rPr>
                <w:color w:val="000000"/>
                <w:sz w:val="23"/>
                <w:szCs w:val="23"/>
              </w:rPr>
              <w:t xml:space="preserve">t </w:t>
            </w:r>
            <w:proofErr w:type="spellStart"/>
            <w:r w:rsidRPr="00EB1FFE">
              <w:rPr>
                <w:color w:val="000000"/>
                <w:sz w:val="23"/>
                <w:szCs w:val="23"/>
              </w:rPr>
              <w:t>ö</w:t>
            </w:r>
            <w:r>
              <w:rPr>
                <w:color w:val="000000"/>
                <w:sz w:val="23"/>
                <w:szCs w:val="23"/>
              </w:rPr>
              <w:t>s</w:t>
            </w:r>
            <w:r w:rsidR="009727B9">
              <w:rPr>
                <w:color w:val="000000"/>
                <w:sz w:val="23"/>
                <w:szCs w:val="23"/>
              </w:rPr>
              <w:t>sz</w:t>
            </w:r>
            <w:proofErr w:type="spellEnd"/>
            <w:r w:rsidR="009727B9">
              <w:rPr>
                <w:color w:val="000000"/>
                <w:sz w:val="23"/>
                <w:szCs w:val="23"/>
              </w:rPr>
              <w:t>. teherbírásnál nagyobb jármű</w:t>
            </w:r>
          </w:p>
        </w:tc>
        <w:tc>
          <w:tcPr>
            <w:tcW w:w="2835" w:type="dxa"/>
            <w:noWrap/>
            <w:hideMark/>
          </w:tcPr>
          <w:p w:rsidR="0087654E" w:rsidRPr="00EB1FFE" w:rsidRDefault="0087654E" w:rsidP="005467FF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  <w:sz w:val="23"/>
                <w:szCs w:val="23"/>
              </w:rPr>
            </w:pPr>
            <w:r w:rsidRPr="00EB1FFE">
              <w:rPr>
                <w:i/>
                <w:iCs/>
                <w:color w:val="000000"/>
                <w:sz w:val="23"/>
                <w:szCs w:val="23"/>
              </w:rPr>
              <w:t>500 Ft</w:t>
            </w:r>
          </w:p>
        </w:tc>
      </w:tr>
      <w:tr w:rsidR="0087654E" w:rsidRPr="00EB1FFE" w:rsidTr="0087654E">
        <w:trPr>
          <w:trHeight w:val="330"/>
        </w:trPr>
        <w:tc>
          <w:tcPr>
            <w:tcW w:w="4820" w:type="dxa"/>
            <w:noWrap/>
            <w:hideMark/>
          </w:tcPr>
          <w:p w:rsidR="0087654E" w:rsidRPr="00EB1FFE" w:rsidRDefault="009727B9" w:rsidP="009727B9">
            <w:pPr>
              <w:overflowPunct/>
              <w:autoSpaceDE/>
              <w:autoSpaceDN/>
              <w:adjustRightInd/>
              <w:ind w:left="34"/>
              <w:textAlignment w:val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Utánfutó elhelyezés</w:t>
            </w:r>
          </w:p>
        </w:tc>
        <w:tc>
          <w:tcPr>
            <w:tcW w:w="2835" w:type="dxa"/>
            <w:noWrap/>
            <w:hideMark/>
          </w:tcPr>
          <w:p w:rsidR="0087654E" w:rsidRPr="0087654E" w:rsidRDefault="0087654E" w:rsidP="0087654E">
            <w:pPr>
              <w:jc w:val="center"/>
              <w:rPr>
                <w:b/>
                <w:sz w:val="23"/>
                <w:szCs w:val="23"/>
                <w:highlight w:val="magenta"/>
              </w:rPr>
            </w:pPr>
            <w:r w:rsidRPr="00EB1FFE">
              <w:rPr>
                <w:i/>
                <w:iCs/>
                <w:color w:val="000000"/>
                <w:sz w:val="23"/>
                <w:szCs w:val="23"/>
              </w:rPr>
              <w:t>250 Ft</w:t>
            </w:r>
          </w:p>
        </w:tc>
      </w:tr>
    </w:tbl>
    <w:p w:rsidR="0087654E" w:rsidRDefault="0087654E" w:rsidP="005D6370">
      <w:pPr>
        <w:jc w:val="both"/>
        <w:rPr>
          <w:b/>
          <w:sz w:val="23"/>
          <w:szCs w:val="23"/>
        </w:rPr>
      </w:pPr>
    </w:p>
    <w:sectPr w:rsidR="0087654E" w:rsidSect="00D77ACF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361" w:rsidRDefault="00D00361" w:rsidP="00FB0A7E">
      <w:r>
        <w:separator/>
      </w:r>
    </w:p>
  </w:endnote>
  <w:endnote w:type="continuationSeparator" w:id="0">
    <w:p w:rsidR="00D00361" w:rsidRDefault="00D00361" w:rsidP="00FB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5942235"/>
      <w:docPartObj>
        <w:docPartGallery w:val="Page Numbers (Bottom of Page)"/>
        <w:docPartUnique/>
      </w:docPartObj>
    </w:sdtPr>
    <w:sdtEndPr/>
    <w:sdtContent>
      <w:p w:rsidR="006479EE" w:rsidRDefault="006479EE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E06">
          <w:rPr>
            <w:noProof/>
          </w:rPr>
          <w:t>1</w:t>
        </w:r>
        <w:r>
          <w:fldChar w:fldCharType="end"/>
        </w:r>
      </w:p>
    </w:sdtContent>
  </w:sdt>
  <w:p w:rsidR="006479EE" w:rsidRDefault="006479E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361" w:rsidRDefault="00D00361" w:rsidP="00FB0A7E">
      <w:r>
        <w:separator/>
      </w:r>
    </w:p>
  </w:footnote>
  <w:footnote w:type="continuationSeparator" w:id="0">
    <w:p w:rsidR="00D00361" w:rsidRDefault="00D00361" w:rsidP="00FB0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F143FD0"/>
    <w:lvl w:ilvl="0">
      <w:numFmt w:val="bullet"/>
      <w:lvlText w:val="*"/>
      <w:lvlJc w:val="left"/>
    </w:lvl>
  </w:abstractNum>
  <w:abstractNum w:abstractNumId="1">
    <w:nsid w:val="094D0D2A"/>
    <w:multiLevelType w:val="hybridMultilevel"/>
    <w:tmpl w:val="8CCE2896"/>
    <w:lvl w:ilvl="0" w:tplc="B52E5D6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F1A03"/>
    <w:multiLevelType w:val="hybridMultilevel"/>
    <w:tmpl w:val="1804C17A"/>
    <w:lvl w:ilvl="0" w:tplc="FD22854E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82D285C"/>
    <w:multiLevelType w:val="hybridMultilevel"/>
    <w:tmpl w:val="6EBA4260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F1C2EE5"/>
    <w:multiLevelType w:val="hybridMultilevel"/>
    <w:tmpl w:val="0400B18E"/>
    <w:lvl w:ilvl="0" w:tplc="C54EB562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E10A2"/>
    <w:multiLevelType w:val="hybridMultilevel"/>
    <w:tmpl w:val="73145A94"/>
    <w:lvl w:ilvl="0" w:tplc="FD2285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659A0"/>
    <w:multiLevelType w:val="hybridMultilevel"/>
    <w:tmpl w:val="B35ED4A6"/>
    <w:lvl w:ilvl="0" w:tplc="2A72BB5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7677D1"/>
    <w:multiLevelType w:val="hybridMultilevel"/>
    <w:tmpl w:val="B3962CC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340E5C"/>
    <w:multiLevelType w:val="hybridMultilevel"/>
    <w:tmpl w:val="E2AC7782"/>
    <w:lvl w:ilvl="0" w:tplc="8CEA933C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06687"/>
    <w:multiLevelType w:val="hybridMultilevel"/>
    <w:tmpl w:val="2DF8D80C"/>
    <w:lvl w:ilvl="0" w:tplc="FD2285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C38CF"/>
    <w:multiLevelType w:val="hybridMultilevel"/>
    <w:tmpl w:val="2878EA1E"/>
    <w:lvl w:ilvl="0" w:tplc="FD2285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1633D"/>
    <w:multiLevelType w:val="hybridMultilevel"/>
    <w:tmpl w:val="F480626C"/>
    <w:lvl w:ilvl="0" w:tplc="F18A04A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D777C1"/>
    <w:multiLevelType w:val="hybridMultilevel"/>
    <w:tmpl w:val="FDFC6B90"/>
    <w:lvl w:ilvl="0" w:tplc="8DA2FC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613DAF"/>
    <w:multiLevelType w:val="hybridMultilevel"/>
    <w:tmpl w:val="5AA61162"/>
    <w:lvl w:ilvl="0" w:tplc="DC30E03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FB30E9"/>
    <w:multiLevelType w:val="hybridMultilevel"/>
    <w:tmpl w:val="1B643C54"/>
    <w:lvl w:ilvl="0" w:tplc="FD2285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513C28"/>
    <w:multiLevelType w:val="hybridMultilevel"/>
    <w:tmpl w:val="CFC66FFE"/>
    <w:lvl w:ilvl="0" w:tplc="2F2AC11C">
      <w:start w:val="3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7417614"/>
    <w:multiLevelType w:val="hybridMultilevel"/>
    <w:tmpl w:val="43545E48"/>
    <w:lvl w:ilvl="0" w:tplc="FFE0FF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F704E"/>
    <w:multiLevelType w:val="hybridMultilevel"/>
    <w:tmpl w:val="35CE9800"/>
    <w:lvl w:ilvl="0" w:tplc="FD2285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DC394A"/>
    <w:multiLevelType w:val="hybridMultilevel"/>
    <w:tmpl w:val="415CB4DE"/>
    <w:lvl w:ilvl="0" w:tplc="40161BB4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560401"/>
    <w:multiLevelType w:val="hybridMultilevel"/>
    <w:tmpl w:val="ADCE483E"/>
    <w:lvl w:ilvl="0" w:tplc="FD2285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86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0"/>
  </w:num>
  <w:num w:numId="4">
    <w:abstractNumId w:val="14"/>
  </w:num>
  <w:num w:numId="5">
    <w:abstractNumId w:val="17"/>
  </w:num>
  <w:num w:numId="6">
    <w:abstractNumId w:val="9"/>
  </w:num>
  <w:num w:numId="7">
    <w:abstractNumId w:val="7"/>
  </w:num>
  <w:num w:numId="8">
    <w:abstractNumId w:val="19"/>
  </w:num>
  <w:num w:numId="9">
    <w:abstractNumId w:val="2"/>
  </w:num>
  <w:num w:numId="10">
    <w:abstractNumId w:val="12"/>
  </w:num>
  <w:num w:numId="11">
    <w:abstractNumId w:val="8"/>
  </w:num>
  <w:num w:numId="12">
    <w:abstractNumId w:val="15"/>
  </w:num>
  <w:num w:numId="13">
    <w:abstractNumId w:val="4"/>
  </w:num>
  <w:num w:numId="14">
    <w:abstractNumId w:val="18"/>
  </w:num>
  <w:num w:numId="15">
    <w:abstractNumId w:val="3"/>
  </w:num>
  <w:num w:numId="16">
    <w:abstractNumId w:val="6"/>
  </w:num>
  <w:num w:numId="17">
    <w:abstractNumId w:val="13"/>
  </w:num>
  <w:num w:numId="18">
    <w:abstractNumId w:val="16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213"/>
    <w:rsid w:val="0001536C"/>
    <w:rsid w:val="00021EBA"/>
    <w:rsid w:val="000221C9"/>
    <w:rsid w:val="00030E38"/>
    <w:rsid w:val="00042435"/>
    <w:rsid w:val="00043141"/>
    <w:rsid w:val="000503AA"/>
    <w:rsid w:val="0005159D"/>
    <w:rsid w:val="000528D4"/>
    <w:rsid w:val="00060A1D"/>
    <w:rsid w:val="00074537"/>
    <w:rsid w:val="00086B24"/>
    <w:rsid w:val="00090839"/>
    <w:rsid w:val="00094067"/>
    <w:rsid w:val="00095951"/>
    <w:rsid w:val="0009635E"/>
    <w:rsid w:val="00096544"/>
    <w:rsid w:val="000A57B6"/>
    <w:rsid w:val="000A6B43"/>
    <w:rsid w:val="000D0639"/>
    <w:rsid w:val="000D460D"/>
    <w:rsid w:val="000E154E"/>
    <w:rsid w:val="000F36EC"/>
    <w:rsid w:val="001200A6"/>
    <w:rsid w:val="00120388"/>
    <w:rsid w:val="001227C9"/>
    <w:rsid w:val="00123EF2"/>
    <w:rsid w:val="00127180"/>
    <w:rsid w:val="00142E68"/>
    <w:rsid w:val="00154C5D"/>
    <w:rsid w:val="00156CE6"/>
    <w:rsid w:val="00157F3C"/>
    <w:rsid w:val="001607D8"/>
    <w:rsid w:val="001612C3"/>
    <w:rsid w:val="00176150"/>
    <w:rsid w:val="001800CB"/>
    <w:rsid w:val="001827A1"/>
    <w:rsid w:val="00193F69"/>
    <w:rsid w:val="00195742"/>
    <w:rsid w:val="001971DF"/>
    <w:rsid w:val="001A7EC5"/>
    <w:rsid w:val="001B0FB3"/>
    <w:rsid w:val="001B1ABF"/>
    <w:rsid w:val="001C6095"/>
    <w:rsid w:val="001C6AA8"/>
    <w:rsid w:val="001D44E2"/>
    <w:rsid w:val="001E13E7"/>
    <w:rsid w:val="001E68FA"/>
    <w:rsid w:val="001F0715"/>
    <w:rsid w:val="001F45C3"/>
    <w:rsid w:val="001F6FE2"/>
    <w:rsid w:val="00201D15"/>
    <w:rsid w:val="002047EF"/>
    <w:rsid w:val="00213430"/>
    <w:rsid w:val="0021708A"/>
    <w:rsid w:val="002178B8"/>
    <w:rsid w:val="0022102B"/>
    <w:rsid w:val="0022362E"/>
    <w:rsid w:val="002325DC"/>
    <w:rsid w:val="002359C9"/>
    <w:rsid w:val="00240424"/>
    <w:rsid w:val="002454BE"/>
    <w:rsid w:val="00261ED1"/>
    <w:rsid w:val="00277BB7"/>
    <w:rsid w:val="00285DC7"/>
    <w:rsid w:val="0028688F"/>
    <w:rsid w:val="0029337A"/>
    <w:rsid w:val="00294AAD"/>
    <w:rsid w:val="002A05F7"/>
    <w:rsid w:val="002A6B9A"/>
    <w:rsid w:val="002A7D43"/>
    <w:rsid w:val="002B2B9F"/>
    <w:rsid w:val="002B34EA"/>
    <w:rsid w:val="002B35EB"/>
    <w:rsid w:val="002B3FB6"/>
    <w:rsid w:val="002B5136"/>
    <w:rsid w:val="002C1F01"/>
    <w:rsid w:val="002D21F9"/>
    <w:rsid w:val="002D3BDA"/>
    <w:rsid w:val="002E025B"/>
    <w:rsid w:val="002E6F03"/>
    <w:rsid w:val="002F323D"/>
    <w:rsid w:val="002F4ECB"/>
    <w:rsid w:val="00303B10"/>
    <w:rsid w:val="00311195"/>
    <w:rsid w:val="00317467"/>
    <w:rsid w:val="00322247"/>
    <w:rsid w:val="003241FE"/>
    <w:rsid w:val="00324B6A"/>
    <w:rsid w:val="00324DDB"/>
    <w:rsid w:val="00324F61"/>
    <w:rsid w:val="00332BEB"/>
    <w:rsid w:val="00341090"/>
    <w:rsid w:val="00351A04"/>
    <w:rsid w:val="00355161"/>
    <w:rsid w:val="00374628"/>
    <w:rsid w:val="003763AF"/>
    <w:rsid w:val="0037778A"/>
    <w:rsid w:val="003806C8"/>
    <w:rsid w:val="0038723D"/>
    <w:rsid w:val="00391BDE"/>
    <w:rsid w:val="00397C19"/>
    <w:rsid w:val="003A574B"/>
    <w:rsid w:val="003B42D0"/>
    <w:rsid w:val="003B71B5"/>
    <w:rsid w:val="003C0BB5"/>
    <w:rsid w:val="003C1ADC"/>
    <w:rsid w:val="003C2E1F"/>
    <w:rsid w:val="003C4C68"/>
    <w:rsid w:val="003C51AF"/>
    <w:rsid w:val="003E102A"/>
    <w:rsid w:val="003E126C"/>
    <w:rsid w:val="003E2F71"/>
    <w:rsid w:val="00405345"/>
    <w:rsid w:val="00415E13"/>
    <w:rsid w:val="00417137"/>
    <w:rsid w:val="00431A2A"/>
    <w:rsid w:val="0043773B"/>
    <w:rsid w:val="00442BAC"/>
    <w:rsid w:val="00444512"/>
    <w:rsid w:val="004520EF"/>
    <w:rsid w:val="00476782"/>
    <w:rsid w:val="00485863"/>
    <w:rsid w:val="0049174A"/>
    <w:rsid w:val="0049235D"/>
    <w:rsid w:val="004A7071"/>
    <w:rsid w:val="004B3A9C"/>
    <w:rsid w:val="004C6FAD"/>
    <w:rsid w:val="004D3D74"/>
    <w:rsid w:val="004D5E56"/>
    <w:rsid w:val="004D7D8D"/>
    <w:rsid w:val="004F2E83"/>
    <w:rsid w:val="004F3470"/>
    <w:rsid w:val="00515154"/>
    <w:rsid w:val="005222CA"/>
    <w:rsid w:val="0052515F"/>
    <w:rsid w:val="005307AD"/>
    <w:rsid w:val="005315A5"/>
    <w:rsid w:val="005467FF"/>
    <w:rsid w:val="005479C2"/>
    <w:rsid w:val="005517BB"/>
    <w:rsid w:val="00553DD5"/>
    <w:rsid w:val="0055535E"/>
    <w:rsid w:val="005556F6"/>
    <w:rsid w:val="00557986"/>
    <w:rsid w:val="005612F2"/>
    <w:rsid w:val="00565EBF"/>
    <w:rsid w:val="00572EF6"/>
    <w:rsid w:val="005A4451"/>
    <w:rsid w:val="005A57AE"/>
    <w:rsid w:val="005B3E06"/>
    <w:rsid w:val="005C5B11"/>
    <w:rsid w:val="005C7FED"/>
    <w:rsid w:val="005D0A66"/>
    <w:rsid w:val="005D6370"/>
    <w:rsid w:val="005E0B27"/>
    <w:rsid w:val="005F1434"/>
    <w:rsid w:val="00612F06"/>
    <w:rsid w:val="00616046"/>
    <w:rsid w:val="00621643"/>
    <w:rsid w:val="0062498E"/>
    <w:rsid w:val="00626B9A"/>
    <w:rsid w:val="006344F5"/>
    <w:rsid w:val="006357FD"/>
    <w:rsid w:val="006479EE"/>
    <w:rsid w:val="0065235B"/>
    <w:rsid w:val="0067494E"/>
    <w:rsid w:val="00687153"/>
    <w:rsid w:val="00691923"/>
    <w:rsid w:val="006959F1"/>
    <w:rsid w:val="006974DA"/>
    <w:rsid w:val="006A131B"/>
    <w:rsid w:val="006A458C"/>
    <w:rsid w:val="006B2089"/>
    <w:rsid w:val="006C0223"/>
    <w:rsid w:val="006C0CF7"/>
    <w:rsid w:val="006D6389"/>
    <w:rsid w:val="006E04D4"/>
    <w:rsid w:val="006E0DE9"/>
    <w:rsid w:val="006E5716"/>
    <w:rsid w:val="006F58C5"/>
    <w:rsid w:val="007017CF"/>
    <w:rsid w:val="007047F6"/>
    <w:rsid w:val="00704E35"/>
    <w:rsid w:val="007117E2"/>
    <w:rsid w:val="007126F9"/>
    <w:rsid w:val="0072097A"/>
    <w:rsid w:val="00726431"/>
    <w:rsid w:val="007332AF"/>
    <w:rsid w:val="00737AC4"/>
    <w:rsid w:val="00746B13"/>
    <w:rsid w:val="007470A5"/>
    <w:rsid w:val="0075003B"/>
    <w:rsid w:val="0075261D"/>
    <w:rsid w:val="007564B2"/>
    <w:rsid w:val="007566AE"/>
    <w:rsid w:val="00756F87"/>
    <w:rsid w:val="007573B8"/>
    <w:rsid w:val="00757A0A"/>
    <w:rsid w:val="00760DEC"/>
    <w:rsid w:val="00760FD7"/>
    <w:rsid w:val="00765645"/>
    <w:rsid w:val="00774B63"/>
    <w:rsid w:val="0079528B"/>
    <w:rsid w:val="007C4E21"/>
    <w:rsid w:val="007C586B"/>
    <w:rsid w:val="007C7FD4"/>
    <w:rsid w:val="007E201B"/>
    <w:rsid w:val="007E33A9"/>
    <w:rsid w:val="007E4EC1"/>
    <w:rsid w:val="007F1BD0"/>
    <w:rsid w:val="007F3BFC"/>
    <w:rsid w:val="0081086B"/>
    <w:rsid w:val="0081196E"/>
    <w:rsid w:val="00817329"/>
    <w:rsid w:val="00820EED"/>
    <w:rsid w:val="00825ECE"/>
    <w:rsid w:val="008273B9"/>
    <w:rsid w:val="008409F1"/>
    <w:rsid w:val="00844439"/>
    <w:rsid w:val="00844DAF"/>
    <w:rsid w:val="00850D43"/>
    <w:rsid w:val="00851D9A"/>
    <w:rsid w:val="00855486"/>
    <w:rsid w:val="008561C4"/>
    <w:rsid w:val="00860C98"/>
    <w:rsid w:val="00865213"/>
    <w:rsid w:val="00865559"/>
    <w:rsid w:val="0087654E"/>
    <w:rsid w:val="00891261"/>
    <w:rsid w:val="00892603"/>
    <w:rsid w:val="0089611F"/>
    <w:rsid w:val="00897B3F"/>
    <w:rsid w:val="008A09AF"/>
    <w:rsid w:val="008A4803"/>
    <w:rsid w:val="008A56BA"/>
    <w:rsid w:val="008B0D18"/>
    <w:rsid w:val="008B4CDA"/>
    <w:rsid w:val="008C30CD"/>
    <w:rsid w:val="008C6F92"/>
    <w:rsid w:val="008D4A0D"/>
    <w:rsid w:val="008D7EE5"/>
    <w:rsid w:val="008E0B32"/>
    <w:rsid w:val="008E2C0D"/>
    <w:rsid w:val="008E424A"/>
    <w:rsid w:val="0090185A"/>
    <w:rsid w:val="00901D5F"/>
    <w:rsid w:val="0090263F"/>
    <w:rsid w:val="0091212F"/>
    <w:rsid w:val="0091408A"/>
    <w:rsid w:val="00917BAE"/>
    <w:rsid w:val="00917D02"/>
    <w:rsid w:val="00925897"/>
    <w:rsid w:val="009304E2"/>
    <w:rsid w:val="00940218"/>
    <w:rsid w:val="00943675"/>
    <w:rsid w:val="0094437E"/>
    <w:rsid w:val="0094585B"/>
    <w:rsid w:val="009472FD"/>
    <w:rsid w:val="00953532"/>
    <w:rsid w:val="00956AE9"/>
    <w:rsid w:val="009727B9"/>
    <w:rsid w:val="00976B5B"/>
    <w:rsid w:val="009866E1"/>
    <w:rsid w:val="00991B9B"/>
    <w:rsid w:val="00992505"/>
    <w:rsid w:val="00994234"/>
    <w:rsid w:val="009B4C63"/>
    <w:rsid w:val="009B6257"/>
    <w:rsid w:val="009C3C13"/>
    <w:rsid w:val="009D42F5"/>
    <w:rsid w:val="009D7101"/>
    <w:rsid w:val="009D7FFA"/>
    <w:rsid w:val="009E0409"/>
    <w:rsid w:val="00A0101E"/>
    <w:rsid w:val="00A05168"/>
    <w:rsid w:val="00A11ABF"/>
    <w:rsid w:val="00A13449"/>
    <w:rsid w:val="00A17C91"/>
    <w:rsid w:val="00A249FA"/>
    <w:rsid w:val="00A25BB8"/>
    <w:rsid w:val="00A31497"/>
    <w:rsid w:val="00A343A5"/>
    <w:rsid w:val="00A35643"/>
    <w:rsid w:val="00A3571B"/>
    <w:rsid w:val="00A37481"/>
    <w:rsid w:val="00A461B1"/>
    <w:rsid w:val="00A570D9"/>
    <w:rsid w:val="00A5764A"/>
    <w:rsid w:val="00A62954"/>
    <w:rsid w:val="00A700D3"/>
    <w:rsid w:val="00A737E3"/>
    <w:rsid w:val="00A74B2F"/>
    <w:rsid w:val="00A965E6"/>
    <w:rsid w:val="00AA7AD6"/>
    <w:rsid w:val="00AB0237"/>
    <w:rsid w:val="00AB3580"/>
    <w:rsid w:val="00AB50BD"/>
    <w:rsid w:val="00AC3870"/>
    <w:rsid w:val="00AC420F"/>
    <w:rsid w:val="00AE0BD9"/>
    <w:rsid w:val="00AE1A58"/>
    <w:rsid w:val="00AE1DDB"/>
    <w:rsid w:val="00AF5AC0"/>
    <w:rsid w:val="00AF5B3B"/>
    <w:rsid w:val="00B001F9"/>
    <w:rsid w:val="00B340AC"/>
    <w:rsid w:val="00B44FEC"/>
    <w:rsid w:val="00B5027D"/>
    <w:rsid w:val="00B54DA4"/>
    <w:rsid w:val="00B60D4E"/>
    <w:rsid w:val="00B616E3"/>
    <w:rsid w:val="00B61F95"/>
    <w:rsid w:val="00B6277A"/>
    <w:rsid w:val="00B6700C"/>
    <w:rsid w:val="00B8052F"/>
    <w:rsid w:val="00B81A6C"/>
    <w:rsid w:val="00B85193"/>
    <w:rsid w:val="00B8590B"/>
    <w:rsid w:val="00B943A3"/>
    <w:rsid w:val="00B954BD"/>
    <w:rsid w:val="00B9763D"/>
    <w:rsid w:val="00BA78F5"/>
    <w:rsid w:val="00BA7ED1"/>
    <w:rsid w:val="00BB1149"/>
    <w:rsid w:val="00BC2ACA"/>
    <w:rsid w:val="00BC54BB"/>
    <w:rsid w:val="00BD0943"/>
    <w:rsid w:val="00BD188A"/>
    <w:rsid w:val="00BE5C4A"/>
    <w:rsid w:val="00BF37AB"/>
    <w:rsid w:val="00C00AEA"/>
    <w:rsid w:val="00C030C9"/>
    <w:rsid w:val="00C13A12"/>
    <w:rsid w:val="00C15B06"/>
    <w:rsid w:val="00C219FB"/>
    <w:rsid w:val="00C239A8"/>
    <w:rsid w:val="00C26BDB"/>
    <w:rsid w:val="00C358DE"/>
    <w:rsid w:val="00C41F81"/>
    <w:rsid w:val="00C503E2"/>
    <w:rsid w:val="00C538CF"/>
    <w:rsid w:val="00C64D09"/>
    <w:rsid w:val="00C745BC"/>
    <w:rsid w:val="00C8461B"/>
    <w:rsid w:val="00C872EC"/>
    <w:rsid w:val="00C97F28"/>
    <w:rsid w:val="00CA0356"/>
    <w:rsid w:val="00CA28EF"/>
    <w:rsid w:val="00CA3E95"/>
    <w:rsid w:val="00CA6EE8"/>
    <w:rsid w:val="00CB07FA"/>
    <w:rsid w:val="00CD08F0"/>
    <w:rsid w:val="00CD4D7B"/>
    <w:rsid w:val="00CE117F"/>
    <w:rsid w:val="00CF317C"/>
    <w:rsid w:val="00CF40AF"/>
    <w:rsid w:val="00D00361"/>
    <w:rsid w:val="00D0240A"/>
    <w:rsid w:val="00D03C72"/>
    <w:rsid w:val="00D05B5C"/>
    <w:rsid w:val="00D0717F"/>
    <w:rsid w:val="00D10CA7"/>
    <w:rsid w:val="00D16BA2"/>
    <w:rsid w:val="00D20EBE"/>
    <w:rsid w:val="00D22179"/>
    <w:rsid w:val="00D36B48"/>
    <w:rsid w:val="00D37EED"/>
    <w:rsid w:val="00D46EF9"/>
    <w:rsid w:val="00D50FB0"/>
    <w:rsid w:val="00D65A1D"/>
    <w:rsid w:val="00D7336C"/>
    <w:rsid w:val="00D75D25"/>
    <w:rsid w:val="00D77ACF"/>
    <w:rsid w:val="00D870B9"/>
    <w:rsid w:val="00D977E9"/>
    <w:rsid w:val="00DA2AFE"/>
    <w:rsid w:val="00DA3D36"/>
    <w:rsid w:val="00DB7D29"/>
    <w:rsid w:val="00DC4FB0"/>
    <w:rsid w:val="00DD413C"/>
    <w:rsid w:val="00DE2058"/>
    <w:rsid w:val="00DF309E"/>
    <w:rsid w:val="00E003C4"/>
    <w:rsid w:val="00E15044"/>
    <w:rsid w:val="00E1563C"/>
    <w:rsid w:val="00E20765"/>
    <w:rsid w:val="00E225E2"/>
    <w:rsid w:val="00E31DC2"/>
    <w:rsid w:val="00E33925"/>
    <w:rsid w:val="00E37646"/>
    <w:rsid w:val="00E51C5F"/>
    <w:rsid w:val="00E55F77"/>
    <w:rsid w:val="00E5636E"/>
    <w:rsid w:val="00E601AE"/>
    <w:rsid w:val="00E60EE0"/>
    <w:rsid w:val="00E624A1"/>
    <w:rsid w:val="00E635D0"/>
    <w:rsid w:val="00E642B5"/>
    <w:rsid w:val="00E7673A"/>
    <w:rsid w:val="00E86F6B"/>
    <w:rsid w:val="00E87ABD"/>
    <w:rsid w:val="00EA4A6A"/>
    <w:rsid w:val="00EA4D8E"/>
    <w:rsid w:val="00EB0013"/>
    <w:rsid w:val="00EB1FFE"/>
    <w:rsid w:val="00EB2958"/>
    <w:rsid w:val="00EB3024"/>
    <w:rsid w:val="00EB3B71"/>
    <w:rsid w:val="00EB4343"/>
    <w:rsid w:val="00EB6B8A"/>
    <w:rsid w:val="00ED28ED"/>
    <w:rsid w:val="00ED32CC"/>
    <w:rsid w:val="00ED67D7"/>
    <w:rsid w:val="00EE3251"/>
    <w:rsid w:val="00EF1079"/>
    <w:rsid w:val="00EF7E95"/>
    <w:rsid w:val="00F02C2E"/>
    <w:rsid w:val="00F05A1D"/>
    <w:rsid w:val="00F05C78"/>
    <w:rsid w:val="00F26392"/>
    <w:rsid w:val="00F26BAF"/>
    <w:rsid w:val="00F324D2"/>
    <w:rsid w:val="00F349FB"/>
    <w:rsid w:val="00F41F34"/>
    <w:rsid w:val="00F500A2"/>
    <w:rsid w:val="00F50BE1"/>
    <w:rsid w:val="00F5132B"/>
    <w:rsid w:val="00F6536B"/>
    <w:rsid w:val="00F72435"/>
    <w:rsid w:val="00F7785E"/>
    <w:rsid w:val="00F80D76"/>
    <w:rsid w:val="00F82311"/>
    <w:rsid w:val="00F87DF7"/>
    <w:rsid w:val="00F9010A"/>
    <w:rsid w:val="00F93DAA"/>
    <w:rsid w:val="00F947A5"/>
    <w:rsid w:val="00FA37F9"/>
    <w:rsid w:val="00FA5616"/>
    <w:rsid w:val="00FB0A7E"/>
    <w:rsid w:val="00FC280A"/>
    <w:rsid w:val="00FC443F"/>
    <w:rsid w:val="00FC6D9C"/>
    <w:rsid w:val="00FD2709"/>
    <w:rsid w:val="00FD6658"/>
    <w:rsid w:val="00FF29D2"/>
    <w:rsid w:val="00FF487C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5213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A6B43"/>
    <w:pPr>
      <w:ind w:left="720"/>
      <w:contextualSpacing/>
    </w:pPr>
  </w:style>
  <w:style w:type="table" w:styleId="Rcsostblzat">
    <w:name w:val="Table Grid"/>
    <w:basedOn w:val="Normltblzat"/>
    <w:uiPriority w:val="59"/>
    <w:rsid w:val="0075003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AA7AD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7AD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B0A7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B0A7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B0A7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B0A7E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5213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A6B43"/>
    <w:pPr>
      <w:ind w:left="720"/>
      <w:contextualSpacing/>
    </w:pPr>
  </w:style>
  <w:style w:type="table" w:styleId="Rcsostblzat">
    <w:name w:val="Table Grid"/>
    <w:basedOn w:val="Normltblzat"/>
    <w:uiPriority w:val="59"/>
    <w:rsid w:val="0075003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AA7AD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7AD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B0A7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B0A7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B0A7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B0A7E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4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F5FA3-D229-4AD3-BFE8-C2BA11544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3900</Words>
  <Characters>26911</Characters>
  <Application>Microsoft Office Word</Application>
  <DocSecurity>0</DocSecurity>
  <Lines>224</Lines>
  <Paragraphs>61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Szfvár. MJV Városgondnoksága</dc:creator>
  <cp:lastModifiedBy>Tóth Erika</cp:lastModifiedBy>
  <cp:revision>2</cp:revision>
  <cp:lastPrinted>2015-06-10T14:05:00Z</cp:lastPrinted>
  <dcterms:created xsi:type="dcterms:W3CDTF">2021-02-22T13:32:00Z</dcterms:created>
  <dcterms:modified xsi:type="dcterms:W3CDTF">2021-02-22T13:32:00Z</dcterms:modified>
</cp:coreProperties>
</file>